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53873A" w14:textId="77777777" w:rsidR="0095207A" w:rsidRDefault="00091F16">
      <w:pPr>
        <w:rPr>
          <w:rFonts w:ascii="Arial" w:hAnsi="Arial" w:cs="Arial"/>
          <w:sz w:val="24"/>
          <w:szCs w:val="24"/>
        </w:rPr>
      </w:pPr>
      <w:r>
        <w:rPr>
          <w:rFonts w:ascii="Arial" w:hAnsi="Arial" w:cs="Arial"/>
          <w:sz w:val="24"/>
          <w:szCs w:val="24"/>
        </w:rPr>
        <w:t>WENDY REYNOLDS-IMUNDO</w:t>
      </w:r>
    </w:p>
    <w:p w14:paraId="70777DE4" w14:textId="77777777" w:rsidR="00091F16" w:rsidRDefault="00F14B4A">
      <w:pPr>
        <w:rPr>
          <w:rFonts w:ascii="Arial" w:hAnsi="Arial" w:cs="Arial"/>
          <w:sz w:val="24"/>
          <w:szCs w:val="24"/>
        </w:rPr>
      </w:pPr>
      <w:r>
        <w:rPr>
          <w:rFonts w:ascii="Arial" w:hAnsi="Arial" w:cs="Arial"/>
          <w:sz w:val="24"/>
          <w:szCs w:val="24"/>
        </w:rPr>
        <w:t xml:space="preserve">MODULE </w:t>
      </w:r>
      <w:r w:rsidR="00162C90">
        <w:rPr>
          <w:rFonts w:ascii="Arial" w:hAnsi="Arial" w:cs="Arial"/>
          <w:sz w:val="24"/>
          <w:szCs w:val="24"/>
        </w:rPr>
        <w:t>2</w:t>
      </w:r>
      <w:r>
        <w:rPr>
          <w:rFonts w:ascii="Arial" w:hAnsi="Arial" w:cs="Arial"/>
          <w:sz w:val="24"/>
          <w:szCs w:val="24"/>
        </w:rPr>
        <w:t xml:space="preserve"> ACTIVITY </w:t>
      </w:r>
      <w:r w:rsidR="00162C90">
        <w:rPr>
          <w:rFonts w:ascii="Arial" w:hAnsi="Arial" w:cs="Arial"/>
          <w:sz w:val="24"/>
          <w:szCs w:val="24"/>
        </w:rPr>
        <w:t>2-D-2 (ASSIGNMENT)</w:t>
      </w:r>
    </w:p>
    <w:p w14:paraId="332596C4" w14:textId="77777777" w:rsidR="00091F16" w:rsidRDefault="00162C90">
      <w:pPr>
        <w:rPr>
          <w:rFonts w:ascii="Arial" w:hAnsi="Arial" w:cs="Arial"/>
          <w:sz w:val="24"/>
          <w:szCs w:val="24"/>
        </w:rPr>
      </w:pPr>
      <w:r>
        <w:rPr>
          <w:rFonts w:ascii="Arial" w:hAnsi="Arial" w:cs="Arial"/>
          <w:sz w:val="24"/>
          <w:szCs w:val="24"/>
        </w:rPr>
        <w:t>6.26</w:t>
      </w:r>
      <w:r w:rsidR="00091F16">
        <w:rPr>
          <w:rFonts w:ascii="Arial" w:hAnsi="Arial" w:cs="Arial"/>
          <w:sz w:val="24"/>
          <w:szCs w:val="24"/>
        </w:rPr>
        <w:t>.13</w:t>
      </w:r>
    </w:p>
    <w:p w14:paraId="4415B3E5" w14:textId="77777777" w:rsidR="00091F16" w:rsidRDefault="00091F16">
      <w:pPr>
        <w:rPr>
          <w:rFonts w:ascii="Arial" w:hAnsi="Arial" w:cs="Arial"/>
          <w:sz w:val="24"/>
          <w:szCs w:val="24"/>
        </w:rPr>
      </w:pPr>
    </w:p>
    <w:p w14:paraId="0FA3381A" w14:textId="77777777" w:rsidR="00091F16" w:rsidRDefault="00091F16" w:rsidP="00091F16">
      <w:pPr>
        <w:rPr>
          <w:rFonts w:ascii="Arial" w:hAnsi="Arial" w:cs="Arial"/>
          <w:b/>
          <w:i/>
          <w:sz w:val="24"/>
          <w:szCs w:val="24"/>
        </w:rPr>
      </w:pPr>
    </w:p>
    <w:p w14:paraId="03AC041B" w14:textId="77777777" w:rsidR="000B2B3E" w:rsidRPr="000B2B3E" w:rsidRDefault="000B2B3E" w:rsidP="000B2B3E">
      <w:pPr>
        <w:rPr>
          <w:rFonts w:ascii="Arial" w:hAnsi="Arial" w:cs="Arial"/>
          <w:sz w:val="24"/>
          <w:szCs w:val="24"/>
        </w:rPr>
      </w:pPr>
      <w:r w:rsidRPr="000B2B3E">
        <w:rPr>
          <w:rFonts w:ascii="Arial" w:hAnsi="Arial" w:cs="Arial"/>
          <w:sz w:val="24"/>
          <w:szCs w:val="24"/>
        </w:rPr>
        <w:t xml:space="preserve">Unit Topic </w:t>
      </w:r>
      <w:r w:rsidR="00162C90">
        <w:rPr>
          <w:rFonts w:ascii="Arial" w:hAnsi="Arial" w:cs="Arial"/>
          <w:sz w:val="24"/>
          <w:szCs w:val="24"/>
        </w:rPr>
        <w:t>1</w:t>
      </w:r>
      <w:r w:rsidRPr="000B2B3E">
        <w:rPr>
          <w:rFonts w:ascii="Arial" w:hAnsi="Arial" w:cs="Arial"/>
          <w:sz w:val="24"/>
          <w:szCs w:val="24"/>
        </w:rPr>
        <w:t xml:space="preserve">: Be Brave in the Brave New World of Social Media </w:t>
      </w:r>
    </w:p>
    <w:p w14:paraId="79263E4C" w14:textId="77777777" w:rsidR="000B2B3E" w:rsidRDefault="000B2B3E" w:rsidP="000B2B3E">
      <w:pPr>
        <w:rPr>
          <w:rFonts w:ascii="Arial" w:hAnsi="Arial" w:cs="Arial"/>
          <w:sz w:val="24"/>
          <w:szCs w:val="24"/>
        </w:rPr>
      </w:pPr>
      <w:r w:rsidRPr="000B2B3E">
        <w:rPr>
          <w:rFonts w:ascii="Arial" w:hAnsi="Arial" w:cs="Arial"/>
          <w:sz w:val="24"/>
          <w:szCs w:val="24"/>
        </w:rPr>
        <w:t>Lesson 1: T</w:t>
      </w:r>
      <w:r w:rsidR="00586D3A">
        <w:rPr>
          <w:rFonts w:ascii="Arial" w:hAnsi="Arial" w:cs="Arial"/>
          <w:sz w:val="24"/>
          <w:szCs w:val="24"/>
        </w:rPr>
        <w:t>his Media is Social. Play Nice.</w:t>
      </w:r>
    </w:p>
    <w:p w14:paraId="4B30D62E" w14:textId="77777777" w:rsidR="00215D56" w:rsidRDefault="00215D56" w:rsidP="00215D56">
      <w:pPr>
        <w:rPr>
          <w:rFonts w:ascii="Arial" w:hAnsi="Arial" w:cs="Arial"/>
          <w:b/>
          <w:i/>
          <w:sz w:val="24"/>
          <w:szCs w:val="24"/>
        </w:rPr>
      </w:pPr>
      <w:r w:rsidRPr="00215D56">
        <w:rPr>
          <w:rFonts w:ascii="Arial" w:hAnsi="Arial" w:cs="Arial"/>
          <w:b/>
          <w:i/>
          <w:sz w:val="24"/>
          <w:szCs w:val="24"/>
        </w:rPr>
        <w:t>Objective or goal of lesson</w:t>
      </w:r>
    </w:p>
    <w:p w14:paraId="2B958432" w14:textId="77777777" w:rsidR="00E874DD" w:rsidRPr="00E874DD" w:rsidRDefault="00E874DD" w:rsidP="00E874DD">
      <w:pPr>
        <w:rPr>
          <w:rFonts w:ascii="Arial" w:hAnsi="Arial" w:cs="Arial"/>
          <w:sz w:val="24"/>
          <w:szCs w:val="24"/>
        </w:rPr>
      </w:pPr>
      <w:r w:rsidRPr="00E874DD">
        <w:rPr>
          <w:rFonts w:ascii="Arial" w:hAnsi="Arial" w:cs="Arial"/>
          <w:sz w:val="24"/>
          <w:szCs w:val="24"/>
        </w:rPr>
        <w:t>Participants in this class will gain a basic understanding of the four most prevalent social media platforms currently used by businesses: Facebook, Twi</w:t>
      </w:r>
      <w:r>
        <w:rPr>
          <w:rFonts w:ascii="Arial" w:hAnsi="Arial" w:cs="Arial"/>
          <w:sz w:val="24"/>
          <w:szCs w:val="24"/>
        </w:rPr>
        <w:t xml:space="preserve">tter, Pinterest, and LinkedIn. </w:t>
      </w:r>
    </w:p>
    <w:p w14:paraId="21FD31B5" w14:textId="77777777" w:rsidR="00E874DD" w:rsidRPr="00E874DD" w:rsidRDefault="00E874DD" w:rsidP="00E874DD">
      <w:pPr>
        <w:rPr>
          <w:rFonts w:ascii="Arial" w:hAnsi="Arial" w:cs="Arial"/>
          <w:sz w:val="24"/>
          <w:szCs w:val="24"/>
        </w:rPr>
      </w:pPr>
      <w:r>
        <w:rPr>
          <w:rFonts w:ascii="Arial" w:hAnsi="Arial" w:cs="Arial"/>
          <w:sz w:val="24"/>
          <w:szCs w:val="24"/>
        </w:rPr>
        <w:t>In this lesson, the c</w:t>
      </w:r>
      <w:r w:rsidRPr="00E874DD">
        <w:rPr>
          <w:rFonts w:ascii="Arial" w:hAnsi="Arial" w:cs="Arial"/>
          <w:sz w:val="24"/>
          <w:szCs w:val="24"/>
        </w:rPr>
        <w:t xml:space="preserve">oncepts </w:t>
      </w:r>
      <w:r>
        <w:rPr>
          <w:rFonts w:ascii="Arial" w:hAnsi="Arial" w:cs="Arial"/>
          <w:sz w:val="24"/>
          <w:szCs w:val="24"/>
        </w:rPr>
        <w:t>of</w:t>
      </w:r>
      <w:r w:rsidRPr="00E874DD">
        <w:rPr>
          <w:rFonts w:ascii="Arial" w:hAnsi="Arial" w:cs="Arial"/>
          <w:sz w:val="24"/>
          <w:szCs w:val="24"/>
        </w:rPr>
        <w:t xml:space="preserve"> </w:t>
      </w:r>
      <w:r w:rsidRPr="00E874DD">
        <w:rPr>
          <w:rFonts w:ascii="Arial" w:hAnsi="Arial" w:cs="Arial"/>
          <w:b/>
          <w:sz w:val="24"/>
          <w:szCs w:val="24"/>
        </w:rPr>
        <w:t>social appropriateness</w:t>
      </w:r>
      <w:r w:rsidRPr="00E874DD">
        <w:rPr>
          <w:rFonts w:ascii="Arial" w:hAnsi="Arial" w:cs="Arial"/>
          <w:sz w:val="24"/>
          <w:szCs w:val="24"/>
        </w:rPr>
        <w:t xml:space="preserve">, </w:t>
      </w:r>
      <w:r w:rsidRPr="00E874DD">
        <w:rPr>
          <w:rFonts w:ascii="Arial" w:hAnsi="Arial" w:cs="Arial"/>
          <w:b/>
          <w:sz w:val="24"/>
          <w:szCs w:val="24"/>
        </w:rPr>
        <w:t>authentic engagement</w:t>
      </w:r>
      <w:r w:rsidRPr="00E874DD">
        <w:rPr>
          <w:rFonts w:ascii="Arial" w:hAnsi="Arial" w:cs="Arial"/>
          <w:sz w:val="24"/>
          <w:szCs w:val="24"/>
        </w:rPr>
        <w:t xml:space="preserve">, and </w:t>
      </w:r>
      <w:r w:rsidRPr="00E874DD">
        <w:rPr>
          <w:rFonts w:ascii="Arial" w:hAnsi="Arial" w:cs="Arial"/>
          <w:b/>
          <w:sz w:val="24"/>
          <w:szCs w:val="24"/>
        </w:rPr>
        <w:t>brand advocacy</w:t>
      </w:r>
      <w:r w:rsidRPr="00E874DD">
        <w:rPr>
          <w:rFonts w:ascii="Arial" w:hAnsi="Arial" w:cs="Arial"/>
          <w:sz w:val="24"/>
          <w:szCs w:val="24"/>
        </w:rPr>
        <w:t xml:space="preserve"> will be explored.</w:t>
      </w:r>
      <w:r>
        <w:rPr>
          <w:rFonts w:ascii="Arial" w:hAnsi="Arial" w:cs="Arial"/>
          <w:sz w:val="24"/>
          <w:szCs w:val="24"/>
        </w:rPr>
        <w:t xml:space="preserve"> Participants</w:t>
      </w:r>
      <w:r w:rsidRPr="00E874DD">
        <w:rPr>
          <w:rFonts w:ascii="Arial" w:hAnsi="Arial" w:cs="Arial"/>
          <w:sz w:val="24"/>
          <w:szCs w:val="24"/>
        </w:rPr>
        <w:t xml:space="preserve"> will </w:t>
      </w:r>
      <w:r>
        <w:rPr>
          <w:rFonts w:ascii="Arial" w:hAnsi="Arial" w:cs="Arial"/>
          <w:sz w:val="24"/>
          <w:szCs w:val="24"/>
        </w:rPr>
        <w:t>be able to define</w:t>
      </w:r>
      <w:r w:rsidRPr="00E874DD">
        <w:rPr>
          <w:rFonts w:ascii="Arial" w:hAnsi="Arial" w:cs="Arial"/>
          <w:sz w:val="24"/>
          <w:szCs w:val="24"/>
        </w:rPr>
        <w:t xml:space="preserve"> the </w:t>
      </w:r>
      <w:r>
        <w:rPr>
          <w:rFonts w:ascii="Arial" w:hAnsi="Arial" w:cs="Arial"/>
          <w:sz w:val="24"/>
          <w:szCs w:val="24"/>
        </w:rPr>
        <w:t>three concepts</w:t>
      </w:r>
      <w:r w:rsidR="00A915F7">
        <w:rPr>
          <w:rFonts w:ascii="Arial" w:hAnsi="Arial" w:cs="Arial"/>
          <w:sz w:val="24"/>
          <w:szCs w:val="24"/>
        </w:rPr>
        <w:t xml:space="preserve"> and provide examples of each</w:t>
      </w:r>
      <w:r>
        <w:rPr>
          <w:rFonts w:ascii="Arial" w:hAnsi="Arial" w:cs="Arial"/>
          <w:sz w:val="24"/>
          <w:szCs w:val="24"/>
        </w:rPr>
        <w:t xml:space="preserve"> </w:t>
      </w:r>
      <w:r w:rsidR="00162C90">
        <w:rPr>
          <w:rFonts w:ascii="Arial" w:hAnsi="Arial" w:cs="Arial"/>
          <w:sz w:val="24"/>
          <w:szCs w:val="24"/>
        </w:rPr>
        <w:t>in a blog entry</w:t>
      </w:r>
      <w:r w:rsidRPr="00E874DD">
        <w:rPr>
          <w:rFonts w:ascii="Arial" w:hAnsi="Arial" w:cs="Arial"/>
          <w:sz w:val="24"/>
          <w:szCs w:val="24"/>
        </w:rPr>
        <w:t xml:space="preserve">, </w:t>
      </w:r>
      <w:r w:rsidR="007D2370">
        <w:rPr>
          <w:rFonts w:ascii="Arial" w:hAnsi="Arial" w:cs="Arial"/>
          <w:sz w:val="24"/>
          <w:szCs w:val="24"/>
        </w:rPr>
        <w:t>as well as</w:t>
      </w:r>
      <w:r w:rsidRPr="00E874DD">
        <w:rPr>
          <w:rFonts w:ascii="Arial" w:hAnsi="Arial" w:cs="Arial"/>
          <w:sz w:val="24"/>
          <w:szCs w:val="24"/>
        </w:rPr>
        <w:t xml:space="preserve"> </w:t>
      </w:r>
      <w:r>
        <w:rPr>
          <w:rFonts w:ascii="Arial" w:hAnsi="Arial" w:cs="Arial"/>
          <w:sz w:val="24"/>
          <w:szCs w:val="24"/>
        </w:rPr>
        <w:t xml:space="preserve">demonstrate </w:t>
      </w:r>
      <w:r w:rsidRPr="00E874DD">
        <w:rPr>
          <w:rFonts w:ascii="Arial" w:hAnsi="Arial" w:cs="Arial"/>
          <w:sz w:val="24"/>
          <w:szCs w:val="24"/>
        </w:rPr>
        <w:t>how each can be utilized together and/or independently to create and reach a brand community</w:t>
      </w:r>
      <w:r>
        <w:rPr>
          <w:rFonts w:ascii="Arial" w:hAnsi="Arial" w:cs="Arial"/>
          <w:sz w:val="24"/>
          <w:szCs w:val="24"/>
        </w:rPr>
        <w:t xml:space="preserve"> in their social media pages</w:t>
      </w:r>
      <w:r w:rsidRPr="00E874DD">
        <w:rPr>
          <w:rFonts w:ascii="Arial" w:hAnsi="Arial" w:cs="Arial"/>
          <w:sz w:val="24"/>
          <w:szCs w:val="24"/>
        </w:rPr>
        <w:t>.</w:t>
      </w:r>
    </w:p>
    <w:p w14:paraId="0968A16F" w14:textId="77777777" w:rsidR="00215D56" w:rsidRPr="00215D56" w:rsidRDefault="00215D56" w:rsidP="00215D56">
      <w:pPr>
        <w:rPr>
          <w:rFonts w:ascii="Arial" w:hAnsi="Arial" w:cs="Arial"/>
          <w:b/>
          <w:i/>
          <w:sz w:val="24"/>
          <w:szCs w:val="24"/>
        </w:rPr>
      </w:pPr>
      <w:r w:rsidRPr="00215D56">
        <w:rPr>
          <w:rFonts w:ascii="Arial" w:hAnsi="Arial" w:cs="Arial"/>
          <w:b/>
          <w:i/>
          <w:sz w:val="24"/>
          <w:szCs w:val="24"/>
        </w:rPr>
        <w:t>Overview or context of lesson topic</w:t>
      </w:r>
    </w:p>
    <w:p w14:paraId="0E05C70A" w14:textId="77777777" w:rsidR="00586D3A" w:rsidRDefault="000B2B3E" w:rsidP="000B2B3E">
      <w:pPr>
        <w:rPr>
          <w:rFonts w:ascii="Arial" w:hAnsi="Arial" w:cs="Arial"/>
          <w:sz w:val="24"/>
          <w:szCs w:val="24"/>
        </w:rPr>
      </w:pPr>
      <w:r>
        <w:rPr>
          <w:rFonts w:ascii="Arial" w:hAnsi="Arial" w:cs="Arial"/>
          <w:sz w:val="24"/>
          <w:szCs w:val="24"/>
        </w:rPr>
        <w:t>To introduce the lesson, I will</w:t>
      </w:r>
      <w:r w:rsidRPr="000B2B3E">
        <w:rPr>
          <w:rFonts w:ascii="Arial" w:hAnsi="Arial" w:cs="Arial"/>
          <w:sz w:val="24"/>
          <w:szCs w:val="24"/>
        </w:rPr>
        <w:t xml:space="preserve"> </w:t>
      </w:r>
      <w:r>
        <w:rPr>
          <w:rFonts w:ascii="Arial" w:hAnsi="Arial" w:cs="Arial"/>
          <w:sz w:val="24"/>
          <w:szCs w:val="24"/>
        </w:rPr>
        <w:t>use</w:t>
      </w:r>
      <w:r w:rsidRPr="000B2B3E">
        <w:rPr>
          <w:rFonts w:ascii="Arial" w:hAnsi="Arial" w:cs="Arial"/>
          <w:sz w:val="24"/>
          <w:szCs w:val="24"/>
        </w:rPr>
        <w:t xml:space="preserve"> </w:t>
      </w:r>
      <w:hyperlink r:id="rId5" w:history="1">
        <w:r w:rsidRPr="005443DD">
          <w:rPr>
            <w:rStyle w:val="Hyperlink"/>
            <w:rFonts w:ascii="Arial" w:hAnsi="Arial" w:cs="Arial"/>
            <w:sz w:val="24"/>
            <w:szCs w:val="24"/>
          </w:rPr>
          <w:t>this image</w:t>
        </w:r>
      </w:hyperlink>
      <w:r w:rsidRPr="000B2B3E">
        <w:rPr>
          <w:rFonts w:ascii="Arial" w:hAnsi="Arial" w:cs="Arial"/>
          <w:sz w:val="24"/>
          <w:szCs w:val="24"/>
        </w:rPr>
        <w:t xml:space="preserve"> </w:t>
      </w:r>
      <w:r w:rsidR="005443DD">
        <w:rPr>
          <w:rFonts w:ascii="Arial" w:hAnsi="Arial" w:cs="Arial"/>
          <w:sz w:val="24"/>
          <w:szCs w:val="24"/>
        </w:rPr>
        <w:t>(</w:t>
      </w:r>
      <w:hyperlink r:id="rId6" w:history="1">
        <w:r w:rsidR="005443DD" w:rsidRPr="009752ED">
          <w:rPr>
            <w:rStyle w:val="Hyperlink"/>
            <w:rFonts w:ascii="Arial" w:hAnsi="Arial" w:cs="Arial"/>
            <w:sz w:val="24"/>
            <w:szCs w:val="24"/>
          </w:rPr>
          <w:t>http://images.sodahead.com/polls/000665567/polls_WRITING_IN_CAPS_1506_962431_poll_xlarge.jpeg</w:t>
        </w:r>
      </w:hyperlink>
      <w:r w:rsidR="005443DD">
        <w:rPr>
          <w:rFonts w:ascii="Arial" w:hAnsi="Arial" w:cs="Arial"/>
          <w:sz w:val="24"/>
          <w:szCs w:val="24"/>
        </w:rPr>
        <w:t xml:space="preserve">) </w:t>
      </w:r>
      <w:r w:rsidRPr="000B2B3E">
        <w:rPr>
          <w:rFonts w:ascii="Arial" w:hAnsi="Arial" w:cs="Arial"/>
          <w:sz w:val="24"/>
          <w:szCs w:val="24"/>
        </w:rPr>
        <w:t xml:space="preserve">as a way to humorously introduce the topics of </w:t>
      </w:r>
      <w:r w:rsidRPr="005443DD">
        <w:rPr>
          <w:rFonts w:ascii="Arial" w:hAnsi="Arial" w:cs="Arial"/>
          <w:b/>
          <w:sz w:val="24"/>
          <w:szCs w:val="24"/>
        </w:rPr>
        <w:t>social appropriateness</w:t>
      </w:r>
      <w:r w:rsidRPr="000B2B3E">
        <w:rPr>
          <w:rFonts w:ascii="Arial" w:hAnsi="Arial" w:cs="Arial"/>
          <w:sz w:val="24"/>
          <w:szCs w:val="24"/>
        </w:rPr>
        <w:t xml:space="preserve">, </w:t>
      </w:r>
      <w:r w:rsidRPr="005443DD">
        <w:rPr>
          <w:rFonts w:ascii="Arial" w:hAnsi="Arial" w:cs="Arial"/>
          <w:b/>
          <w:sz w:val="24"/>
          <w:szCs w:val="24"/>
        </w:rPr>
        <w:t>authentic engagement</w:t>
      </w:r>
      <w:r w:rsidRPr="000B2B3E">
        <w:rPr>
          <w:rFonts w:ascii="Arial" w:hAnsi="Arial" w:cs="Arial"/>
          <w:sz w:val="24"/>
          <w:szCs w:val="24"/>
        </w:rPr>
        <w:t xml:space="preserve"> and </w:t>
      </w:r>
      <w:r w:rsidRPr="005443DD">
        <w:rPr>
          <w:rFonts w:ascii="Arial" w:hAnsi="Arial" w:cs="Arial"/>
          <w:b/>
          <w:sz w:val="24"/>
          <w:szCs w:val="24"/>
        </w:rPr>
        <w:t>brand advocacy online</w:t>
      </w:r>
      <w:r w:rsidR="005443DD">
        <w:rPr>
          <w:rFonts w:ascii="Arial" w:hAnsi="Arial" w:cs="Arial"/>
          <w:sz w:val="24"/>
          <w:szCs w:val="24"/>
        </w:rPr>
        <w:t xml:space="preserve"> to class participants</w:t>
      </w:r>
      <w:r w:rsidRPr="000B2B3E">
        <w:rPr>
          <w:rFonts w:ascii="Arial" w:hAnsi="Arial" w:cs="Arial"/>
          <w:sz w:val="24"/>
          <w:szCs w:val="24"/>
        </w:rPr>
        <w:t xml:space="preserve">, stressing that </w:t>
      </w:r>
      <w:r w:rsidR="005443DD">
        <w:rPr>
          <w:rFonts w:ascii="Arial" w:hAnsi="Arial" w:cs="Arial"/>
          <w:sz w:val="24"/>
          <w:szCs w:val="24"/>
        </w:rPr>
        <w:t>they</w:t>
      </w:r>
      <w:r w:rsidRPr="000B2B3E">
        <w:rPr>
          <w:rFonts w:ascii="Arial" w:hAnsi="Arial" w:cs="Arial"/>
          <w:sz w:val="24"/>
          <w:szCs w:val="24"/>
        </w:rPr>
        <w:t xml:space="preserve"> know many of these rules already through their use of email, phone </w:t>
      </w:r>
      <w:r w:rsidR="005443DD">
        <w:rPr>
          <w:rFonts w:ascii="Arial" w:hAnsi="Arial" w:cs="Arial"/>
          <w:sz w:val="24"/>
          <w:szCs w:val="24"/>
        </w:rPr>
        <w:t xml:space="preserve">etiquette and social etiquette. </w:t>
      </w:r>
    </w:p>
    <w:p w14:paraId="0EB18874" w14:textId="77777777" w:rsidR="000B2B3E" w:rsidRPr="000B2B3E" w:rsidRDefault="000B2B3E" w:rsidP="000B2B3E">
      <w:pPr>
        <w:rPr>
          <w:rFonts w:ascii="Arial" w:hAnsi="Arial" w:cs="Arial"/>
          <w:sz w:val="24"/>
          <w:szCs w:val="24"/>
        </w:rPr>
      </w:pPr>
      <w:r w:rsidRPr="000B2B3E">
        <w:rPr>
          <w:rFonts w:ascii="Arial" w:hAnsi="Arial" w:cs="Arial"/>
          <w:sz w:val="24"/>
          <w:szCs w:val="24"/>
        </w:rPr>
        <w:t xml:space="preserve">Participants will </w:t>
      </w:r>
      <w:r w:rsidR="00586D3A">
        <w:rPr>
          <w:rFonts w:ascii="Arial" w:hAnsi="Arial" w:cs="Arial"/>
          <w:sz w:val="24"/>
          <w:szCs w:val="24"/>
        </w:rPr>
        <w:t>then</w:t>
      </w:r>
      <w:r w:rsidR="000B601C">
        <w:rPr>
          <w:rFonts w:ascii="Arial" w:hAnsi="Arial" w:cs="Arial"/>
          <w:sz w:val="24"/>
          <w:szCs w:val="24"/>
        </w:rPr>
        <w:t xml:space="preserve"> </w:t>
      </w:r>
      <w:r w:rsidRPr="000B2B3E">
        <w:rPr>
          <w:rFonts w:ascii="Arial" w:hAnsi="Arial" w:cs="Arial"/>
          <w:sz w:val="24"/>
          <w:szCs w:val="24"/>
        </w:rPr>
        <w:t xml:space="preserve">independently </w:t>
      </w:r>
      <w:r w:rsidR="00D8776D">
        <w:rPr>
          <w:rFonts w:ascii="Arial" w:hAnsi="Arial" w:cs="Arial"/>
          <w:sz w:val="24"/>
          <w:szCs w:val="24"/>
        </w:rPr>
        <w:t xml:space="preserve">(asynchronously) </w:t>
      </w:r>
      <w:r w:rsidRPr="000B2B3E">
        <w:rPr>
          <w:rFonts w:ascii="Arial" w:hAnsi="Arial" w:cs="Arial"/>
          <w:sz w:val="24"/>
          <w:szCs w:val="24"/>
        </w:rPr>
        <w:t>read these three online articles:</w:t>
      </w:r>
    </w:p>
    <w:p w14:paraId="4BCC77FF" w14:textId="77777777" w:rsidR="000B2B3E" w:rsidRPr="000B2B3E" w:rsidRDefault="000B2B3E" w:rsidP="000B2B3E">
      <w:pPr>
        <w:rPr>
          <w:rFonts w:ascii="Arial" w:hAnsi="Arial" w:cs="Arial"/>
          <w:sz w:val="24"/>
          <w:szCs w:val="24"/>
        </w:rPr>
      </w:pPr>
      <w:r w:rsidRPr="000B2B3E">
        <w:rPr>
          <w:rFonts w:ascii="Arial" w:hAnsi="Arial" w:cs="Arial"/>
          <w:sz w:val="24"/>
          <w:szCs w:val="24"/>
        </w:rPr>
        <w:t xml:space="preserve"> “</w:t>
      </w:r>
      <w:hyperlink r:id="rId7" w:history="1">
        <w:r w:rsidRPr="00EA5923">
          <w:rPr>
            <w:rStyle w:val="Hyperlink"/>
            <w:rFonts w:ascii="Arial" w:hAnsi="Arial" w:cs="Arial"/>
            <w:sz w:val="24"/>
            <w:szCs w:val="24"/>
          </w:rPr>
          <w:t>The Core Rules of Nettiquette</w:t>
        </w:r>
      </w:hyperlink>
      <w:r w:rsidRPr="000B2B3E">
        <w:rPr>
          <w:rFonts w:ascii="Arial" w:hAnsi="Arial" w:cs="Arial"/>
          <w:sz w:val="24"/>
          <w:szCs w:val="24"/>
        </w:rPr>
        <w:t>” (</w:t>
      </w:r>
      <w:hyperlink r:id="rId8" w:history="1">
        <w:r w:rsidRPr="00EA5923">
          <w:rPr>
            <w:rStyle w:val="Hyperlink"/>
            <w:rFonts w:ascii="Arial" w:hAnsi="Arial" w:cs="Arial"/>
            <w:sz w:val="24"/>
            <w:szCs w:val="24"/>
          </w:rPr>
          <w:t>http://www.albion.com/netiquette/corerules.html</w:t>
        </w:r>
      </w:hyperlink>
      <w:r w:rsidRPr="000B2B3E">
        <w:rPr>
          <w:rFonts w:ascii="Arial" w:hAnsi="Arial" w:cs="Arial"/>
          <w:sz w:val="24"/>
          <w:szCs w:val="24"/>
        </w:rPr>
        <w:t>)</w:t>
      </w:r>
    </w:p>
    <w:p w14:paraId="7E2451C4" w14:textId="77777777" w:rsidR="000B2B3E" w:rsidRPr="000B2B3E" w:rsidRDefault="000B2B3E" w:rsidP="000B2B3E">
      <w:pPr>
        <w:rPr>
          <w:rFonts w:ascii="Arial" w:hAnsi="Arial" w:cs="Arial"/>
          <w:sz w:val="24"/>
          <w:szCs w:val="24"/>
        </w:rPr>
      </w:pPr>
      <w:r w:rsidRPr="000B2B3E">
        <w:rPr>
          <w:rFonts w:ascii="Arial" w:hAnsi="Arial" w:cs="Arial"/>
          <w:sz w:val="24"/>
          <w:szCs w:val="24"/>
        </w:rPr>
        <w:t>“</w:t>
      </w:r>
      <w:hyperlink r:id="rId9" w:history="1">
        <w:r w:rsidRPr="00EA5923">
          <w:rPr>
            <w:rStyle w:val="Hyperlink"/>
            <w:rFonts w:ascii="Arial" w:hAnsi="Arial" w:cs="Arial"/>
            <w:sz w:val="24"/>
            <w:szCs w:val="24"/>
          </w:rPr>
          <w:t>Four Tips for Authentic Online Engagement</w:t>
        </w:r>
      </w:hyperlink>
      <w:r w:rsidR="00FD0829">
        <w:rPr>
          <w:rFonts w:ascii="Arial" w:hAnsi="Arial" w:cs="Arial"/>
          <w:sz w:val="24"/>
          <w:szCs w:val="24"/>
        </w:rPr>
        <w:t xml:space="preserve">” </w:t>
      </w:r>
      <w:r w:rsidRPr="000B2B3E">
        <w:rPr>
          <w:rFonts w:ascii="Arial" w:hAnsi="Arial" w:cs="Arial"/>
          <w:sz w:val="24"/>
          <w:szCs w:val="24"/>
        </w:rPr>
        <w:t>(</w:t>
      </w:r>
      <w:hyperlink r:id="rId10" w:history="1">
        <w:r w:rsidRPr="00EA5923">
          <w:rPr>
            <w:rStyle w:val="Hyperlink"/>
            <w:rFonts w:ascii="Arial" w:hAnsi="Arial" w:cs="Arial"/>
            <w:sz w:val="24"/>
            <w:szCs w:val="24"/>
          </w:rPr>
          <w:t>http://mashable.com/2012/03/27/tips-for-authentic-online-engagement/</w:t>
        </w:r>
      </w:hyperlink>
      <w:r w:rsidRPr="000B2B3E">
        <w:rPr>
          <w:rFonts w:ascii="Arial" w:hAnsi="Arial" w:cs="Arial"/>
          <w:sz w:val="24"/>
          <w:szCs w:val="24"/>
        </w:rPr>
        <w:t>)</w:t>
      </w:r>
    </w:p>
    <w:p w14:paraId="5261CE21" w14:textId="77777777" w:rsidR="000B2B3E" w:rsidRDefault="000B2B3E" w:rsidP="000B2B3E">
      <w:pPr>
        <w:rPr>
          <w:rFonts w:ascii="Arial" w:hAnsi="Arial" w:cs="Arial"/>
          <w:sz w:val="24"/>
          <w:szCs w:val="24"/>
        </w:rPr>
      </w:pPr>
      <w:r w:rsidRPr="000B2B3E">
        <w:rPr>
          <w:rFonts w:ascii="Arial" w:hAnsi="Arial" w:cs="Arial"/>
          <w:sz w:val="24"/>
          <w:szCs w:val="24"/>
        </w:rPr>
        <w:t>“</w:t>
      </w:r>
      <w:hyperlink r:id="rId11" w:history="1">
        <w:r w:rsidRPr="00EA5923">
          <w:rPr>
            <w:rStyle w:val="Hyperlink"/>
            <w:rFonts w:ascii="Arial" w:hAnsi="Arial" w:cs="Arial"/>
            <w:sz w:val="24"/>
            <w:szCs w:val="24"/>
          </w:rPr>
          <w:t>How to Turn Relationships into Brand Advocacy</w:t>
        </w:r>
      </w:hyperlink>
      <w:r w:rsidRPr="000B2B3E">
        <w:rPr>
          <w:rFonts w:ascii="Arial" w:hAnsi="Arial" w:cs="Arial"/>
          <w:sz w:val="24"/>
          <w:szCs w:val="24"/>
        </w:rPr>
        <w:t>”   (</w:t>
      </w:r>
      <w:hyperlink r:id="rId12" w:history="1">
        <w:r w:rsidR="00586D3A" w:rsidRPr="009752ED">
          <w:rPr>
            <w:rStyle w:val="Hyperlink"/>
            <w:rFonts w:ascii="Arial" w:hAnsi="Arial" w:cs="Arial"/>
            <w:sz w:val="24"/>
            <w:szCs w:val="24"/>
          </w:rPr>
          <w:t>http://mashable.com/2012/07/17/brand-advocacy/</w:t>
        </w:r>
      </w:hyperlink>
      <w:r w:rsidRPr="000B2B3E">
        <w:rPr>
          <w:rFonts w:ascii="Arial" w:hAnsi="Arial" w:cs="Arial"/>
          <w:sz w:val="24"/>
          <w:szCs w:val="24"/>
        </w:rPr>
        <w:t>)</w:t>
      </w:r>
    </w:p>
    <w:p w14:paraId="0D2DA0A2" w14:textId="77777777" w:rsidR="00586D3A" w:rsidRPr="000B2B3E" w:rsidRDefault="00586D3A" w:rsidP="000B2B3E">
      <w:pPr>
        <w:rPr>
          <w:rFonts w:ascii="Arial" w:hAnsi="Arial" w:cs="Arial"/>
          <w:sz w:val="24"/>
          <w:szCs w:val="24"/>
        </w:rPr>
      </w:pPr>
      <w:r>
        <w:rPr>
          <w:rFonts w:ascii="Arial" w:hAnsi="Arial" w:cs="Arial"/>
          <w:sz w:val="24"/>
          <w:szCs w:val="24"/>
        </w:rPr>
        <w:lastRenderedPageBreak/>
        <w:t>After completing the readings, each participant will</w:t>
      </w:r>
      <w:r w:rsidR="000148A3">
        <w:rPr>
          <w:rFonts w:ascii="Arial" w:hAnsi="Arial" w:cs="Arial"/>
          <w:sz w:val="24"/>
          <w:szCs w:val="24"/>
        </w:rPr>
        <w:t xml:space="preserve">, </w:t>
      </w:r>
      <w:r w:rsidR="00162C90">
        <w:rPr>
          <w:rFonts w:ascii="Arial" w:hAnsi="Arial" w:cs="Arial"/>
          <w:sz w:val="24"/>
          <w:szCs w:val="24"/>
        </w:rPr>
        <w:t>in a post to their class blog</w:t>
      </w:r>
      <w:r w:rsidR="000148A3">
        <w:rPr>
          <w:rFonts w:ascii="Arial" w:hAnsi="Arial" w:cs="Arial"/>
          <w:sz w:val="24"/>
          <w:szCs w:val="24"/>
        </w:rPr>
        <w:t>,</w:t>
      </w:r>
      <w:r w:rsidRPr="00586D3A">
        <w:rPr>
          <w:rFonts w:ascii="Arial" w:hAnsi="Arial" w:cs="Arial"/>
          <w:sz w:val="24"/>
          <w:szCs w:val="24"/>
        </w:rPr>
        <w:t xml:space="preserve"> </w:t>
      </w:r>
      <w:r w:rsidRPr="000B601C">
        <w:rPr>
          <w:rFonts w:ascii="Arial" w:hAnsi="Arial" w:cs="Arial"/>
          <w:b/>
          <w:sz w:val="24"/>
          <w:szCs w:val="24"/>
        </w:rPr>
        <w:t xml:space="preserve">define each of the three terms with three written examples of each </w:t>
      </w:r>
      <w:r w:rsidR="000B601C" w:rsidRPr="000B601C">
        <w:rPr>
          <w:rFonts w:ascii="Arial" w:hAnsi="Arial" w:cs="Arial"/>
          <w:b/>
          <w:sz w:val="24"/>
          <w:szCs w:val="24"/>
        </w:rPr>
        <w:t>to demonstrate understanding of the concepts</w:t>
      </w:r>
      <w:r w:rsidRPr="00586D3A">
        <w:rPr>
          <w:rFonts w:ascii="Arial" w:hAnsi="Arial" w:cs="Arial"/>
          <w:sz w:val="24"/>
          <w:szCs w:val="24"/>
        </w:rPr>
        <w:t xml:space="preserve">. </w:t>
      </w:r>
    </w:p>
    <w:p w14:paraId="2A7815C2" w14:textId="77777777" w:rsidR="000B2B3E" w:rsidRPr="000B2B3E" w:rsidRDefault="00586D3A" w:rsidP="000B2B3E">
      <w:pPr>
        <w:rPr>
          <w:rFonts w:ascii="Arial" w:hAnsi="Arial" w:cs="Arial"/>
          <w:sz w:val="24"/>
          <w:szCs w:val="24"/>
        </w:rPr>
      </w:pPr>
      <w:r>
        <w:rPr>
          <w:rFonts w:ascii="Arial" w:hAnsi="Arial" w:cs="Arial"/>
          <w:sz w:val="24"/>
          <w:szCs w:val="24"/>
        </w:rPr>
        <w:t>P</w:t>
      </w:r>
      <w:r w:rsidR="000B2B3E" w:rsidRPr="000B2B3E">
        <w:rPr>
          <w:rFonts w:ascii="Arial" w:hAnsi="Arial" w:cs="Arial"/>
          <w:sz w:val="24"/>
          <w:szCs w:val="24"/>
        </w:rPr>
        <w:t xml:space="preserve">ostings </w:t>
      </w:r>
      <w:r w:rsidR="00162C90">
        <w:rPr>
          <w:rFonts w:ascii="Arial" w:hAnsi="Arial" w:cs="Arial"/>
          <w:sz w:val="24"/>
          <w:szCs w:val="24"/>
        </w:rPr>
        <w:t xml:space="preserve">linking to their blogs </w:t>
      </w:r>
      <w:r>
        <w:rPr>
          <w:rFonts w:ascii="Arial" w:hAnsi="Arial" w:cs="Arial"/>
          <w:sz w:val="24"/>
          <w:szCs w:val="24"/>
        </w:rPr>
        <w:t xml:space="preserve">will also be placed </w:t>
      </w:r>
      <w:r w:rsidR="000B2B3E" w:rsidRPr="000B2B3E">
        <w:rPr>
          <w:rFonts w:ascii="Arial" w:hAnsi="Arial" w:cs="Arial"/>
          <w:sz w:val="24"/>
          <w:szCs w:val="24"/>
        </w:rPr>
        <w:t xml:space="preserve">on </w:t>
      </w:r>
      <w:r>
        <w:rPr>
          <w:rFonts w:ascii="Arial" w:hAnsi="Arial" w:cs="Arial"/>
          <w:sz w:val="24"/>
          <w:szCs w:val="24"/>
        </w:rPr>
        <w:t xml:space="preserve">all </w:t>
      </w:r>
      <w:r w:rsidR="000B2B3E" w:rsidRPr="000B2B3E">
        <w:rPr>
          <w:rFonts w:ascii="Arial" w:hAnsi="Arial" w:cs="Arial"/>
          <w:sz w:val="24"/>
          <w:szCs w:val="24"/>
        </w:rPr>
        <w:t>participants’ social media pages to elicit responses that demonstrate understanding of the readings (</w:t>
      </w:r>
      <w:r w:rsidR="000B2B3E" w:rsidRPr="00A573C1">
        <w:rPr>
          <w:rFonts w:ascii="Arial" w:hAnsi="Arial" w:cs="Arial"/>
          <w:i/>
          <w:sz w:val="24"/>
          <w:szCs w:val="24"/>
        </w:rPr>
        <w:t>i.e.,</w:t>
      </w:r>
      <w:r w:rsidR="000B2B3E" w:rsidRPr="000B2B3E">
        <w:rPr>
          <w:rFonts w:ascii="Arial" w:hAnsi="Arial" w:cs="Arial"/>
          <w:sz w:val="24"/>
          <w:szCs w:val="24"/>
        </w:rPr>
        <w:t xml:space="preserve"> several consecutive posts to </w:t>
      </w:r>
      <w:r w:rsidR="001C5F1E">
        <w:rPr>
          <w:rFonts w:ascii="Arial" w:hAnsi="Arial" w:cs="Arial"/>
          <w:sz w:val="24"/>
          <w:szCs w:val="24"/>
        </w:rPr>
        <w:t>a</w:t>
      </w:r>
      <w:r w:rsidR="000B2B3E" w:rsidRPr="000B2B3E">
        <w:rPr>
          <w:rFonts w:ascii="Arial" w:hAnsi="Arial" w:cs="Arial"/>
          <w:sz w:val="24"/>
          <w:szCs w:val="24"/>
        </w:rPr>
        <w:t xml:space="preserve"> Facebook page in all caps from the instructor should elicit a tactful, gently phrased reminder on Facebook from the participant that all caps is the same as shouting, and to please use upper and lower case in posts.) </w:t>
      </w:r>
    </w:p>
    <w:p w14:paraId="5BE78213" w14:textId="77777777" w:rsidR="003D6537" w:rsidRPr="00311191" w:rsidRDefault="00586D3A" w:rsidP="003D6537">
      <w:pPr>
        <w:rPr>
          <w:rFonts w:ascii="Arial" w:hAnsi="Arial" w:cs="Arial"/>
          <w:sz w:val="24"/>
          <w:szCs w:val="24"/>
        </w:rPr>
      </w:pPr>
      <w:r>
        <w:rPr>
          <w:rFonts w:ascii="Arial" w:hAnsi="Arial" w:cs="Arial"/>
          <w:sz w:val="24"/>
          <w:szCs w:val="24"/>
        </w:rPr>
        <w:t>Finall</w:t>
      </w:r>
      <w:r w:rsidR="001C5F1E">
        <w:rPr>
          <w:rFonts w:ascii="Arial" w:hAnsi="Arial" w:cs="Arial"/>
          <w:sz w:val="24"/>
          <w:szCs w:val="24"/>
        </w:rPr>
        <w:t>y</w:t>
      </w:r>
      <w:r>
        <w:rPr>
          <w:rFonts w:ascii="Arial" w:hAnsi="Arial" w:cs="Arial"/>
          <w:sz w:val="24"/>
          <w:szCs w:val="24"/>
        </w:rPr>
        <w:t>, p</w:t>
      </w:r>
      <w:r w:rsidR="000B2B3E" w:rsidRPr="000B2B3E">
        <w:rPr>
          <w:rFonts w:ascii="Arial" w:hAnsi="Arial" w:cs="Arial"/>
          <w:sz w:val="24"/>
          <w:szCs w:val="24"/>
        </w:rPr>
        <w:t xml:space="preserve">articipants will be encouraged to post </w:t>
      </w:r>
      <w:r>
        <w:rPr>
          <w:rFonts w:ascii="Arial" w:hAnsi="Arial" w:cs="Arial"/>
          <w:sz w:val="24"/>
          <w:szCs w:val="24"/>
        </w:rPr>
        <w:t xml:space="preserve">feedback </w:t>
      </w:r>
      <w:r w:rsidR="000B2B3E" w:rsidRPr="000B2B3E">
        <w:rPr>
          <w:rFonts w:ascii="Arial" w:hAnsi="Arial" w:cs="Arial"/>
          <w:sz w:val="24"/>
          <w:szCs w:val="24"/>
        </w:rPr>
        <w:t xml:space="preserve">on each other’s </w:t>
      </w:r>
      <w:r w:rsidR="00162C90">
        <w:rPr>
          <w:rFonts w:ascii="Arial" w:hAnsi="Arial" w:cs="Arial"/>
          <w:sz w:val="24"/>
          <w:szCs w:val="24"/>
        </w:rPr>
        <w:t>blog posts</w:t>
      </w:r>
      <w:r w:rsidR="000B2B3E" w:rsidRPr="000B2B3E">
        <w:rPr>
          <w:rFonts w:ascii="Arial" w:hAnsi="Arial" w:cs="Arial"/>
          <w:sz w:val="24"/>
          <w:szCs w:val="24"/>
        </w:rPr>
        <w:t>, creating community scenarios that allow for peer interaction</w:t>
      </w:r>
      <w:r>
        <w:rPr>
          <w:rFonts w:ascii="Arial" w:hAnsi="Arial" w:cs="Arial"/>
          <w:sz w:val="24"/>
          <w:szCs w:val="24"/>
        </w:rPr>
        <w:t xml:space="preserve"> while reinforcing the main ideas</w:t>
      </w:r>
      <w:r w:rsidR="000B2B3E" w:rsidRPr="000B2B3E">
        <w:rPr>
          <w:rFonts w:ascii="Arial" w:hAnsi="Arial" w:cs="Arial"/>
          <w:sz w:val="24"/>
          <w:szCs w:val="24"/>
        </w:rPr>
        <w:t>.</w:t>
      </w:r>
    </w:p>
    <w:p w14:paraId="5B76017F" w14:textId="77777777" w:rsidR="003D6537" w:rsidRPr="0040084B" w:rsidRDefault="003D6537" w:rsidP="003D6537">
      <w:pPr>
        <w:rPr>
          <w:rFonts w:ascii="Arial" w:hAnsi="Arial" w:cs="Arial"/>
          <w:b/>
          <w:i/>
          <w:sz w:val="24"/>
          <w:szCs w:val="24"/>
        </w:rPr>
      </w:pPr>
      <w:r w:rsidRPr="0040084B">
        <w:rPr>
          <w:rFonts w:ascii="Arial" w:hAnsi="Arial" w:cs="Arial"/>
          <w:b/>
          <w:i/>
          <w:sz w:val="24"/>
          <w:szCs w:val="24"/>
        </w:rPr>
        <w:t>Format</w:t>
      </w:r>
    </w:p>
    <w:p w14:paraId="592442DF" w14:textId="77777777" w:rsidR="00311191" w:rsidRPr="00311191" w:rsidRDefault="00311191" w:rsidP="003D6537">
      <w:pPr>
        <w:rPr>
          <w:rFonts w:ascii="Arial" w:hAnsi="Arial" w:cs="Arial"/>
          <w:sz w:val="24"/>
          <w:szCs w:val="24"/>
        </w:rPr>
      </w:pPr>
      <w:r>
        <w:rPr>
          <w:rFonts w:ascii="Arial" w:hAnsi="Arial" w:cs="Arial"/>
          <w:sz w:val="24"/>
          <w:szCs w:val="24"/>
        </w:rPr>
        <w:t xml:space="preserve">This is a </w:t>
      </w:r>
      <w:r w:rsidRPr="00311191">
        <w:rPr>
          <w:rFonts w:ascii="Arial" w:hAnsi="Arial" w:cs="Arial"/>
          <w:b/>
          <w:sz w:val="24"/>
          <w:szCs w:val="24"/>
        </w:rPr>
        <w:t>blended format lesson</w:t>
      </w:r>
      <w:r>
        <w:rPr>
          <w:rFonts w:ascii="Arial" w:hAnsi="Arial" w:cs="Arial"/>
          <w:sz w:val="24"/>
          <w:szCs w:val="24"/>
        </w:rPr>
        <w:t xml:space="preserve">, incorporating F2F direct instruction, asynchronous online readings and responses, and synchronous online </w:t>
      </w:r>
      <w:r w:rsidR="00A573C1">
        <w:rPr>
          <w:rFonts w:ascii="Arial" w:hAnsi="Arial" w:cs="Arial"/>
          <w:sz w:val="24"/>
          <w:szCs w:val="24"/>
        </w:rPr>
        <w:t xml:space="preserve">class participation via </w:t>
      </w:r>
      <w:r w:rsidR="00162C90">
        <w:rPr>
          <w:rFonts w:ascii="Arial" w:hAnsi="Arial" w:cs="Arial"/>
          <w:sz w:val="24"/>
          <w:szCs w:val="24"/>
        </w:rPr>
        <w:t>blog posts</w:t>
      </w:r>
      <w:r w:rsidR="00A573C1">
        <w:rPr>
          <w:rFonts w:ascii="Arial" w:hAnsi="Arial" w:cs="Arial"/>
          <w:sz w:val="24"/>
          <w:szCs w:val="24"/>
        </w:rPr>
        <w:t xml:space="preserve"> </w:t>
      </w:r>
      <w:r>
        <w:rPr>
          <w:rFonts w:ascii="Arial" w:hAnsi="Arial" w:cs="Arial"/>
          <w:sz w:val="24"/>
          <w:szCs w:val="24"/>
        </w:rPr>
        <w:t xml:space="preserve">and </w:t>
      </w:r>
      <w:r w:rsidR="00487EC3">
        <w:rPr>
          <w:rFonts w:ascii="Arial" w:hAnsi="Arial" w:cs="Arial"/>
          <w:sz w:val="24"/>
          <w:szCs w:val="24"/>
        </w:rPr>
        <w:t>posts/</w:t>
      </w:r>
      <w:r>
        <w:rPr>
          <w:rFonts w:ascii="Arial" w:hAnsi="Arial" w:cs="Arial"/>
          <w:sz w:val="24"/>
          <w:szCs w:val="24"/>
        </w:rPr>
        <w:t>contributions to each other’s social media pages.</w:t>
      </w:r>
    </w:p>
    <w:p w14:paraId="5F2647C4" w14:textId="77777777" w:rsidR="003D6537" w:rsidRPr="0040084B" w:rsidRDefault="003D6537" w:rsidP="003D6537">
      <w:pPr>
        <w:rPr>
          <w:rFonts w:ascii="Arial" w:hAnsi="Arial" w:cs="Arial"/>
          <w:b/>
          <w:i/>
          <w:sz w:val="24"/>
          <w:szCs w:val="24"/>
        </w:rPr>
      </w:pPr>
      <w:r w:rsidRPr="0040084B">
        <w:rPr>
          <w:rFonts w:ascii="Arial" w:hAnsi="Arial" w:cs="Arial"/>
          <w:b/>
          <w:i/>
          <w:sz w:val="24"/>
          <w:szCs w:val="24"/>
        </w:rPr>
        <w:t>Timing</w:t>
      </w:r>
    </w:p>
    <w:p w14:paraId="5A9C137A" w14:textId="77777777" w:rsidR="00311191" w:rsidRPr="00311191" w:rsidRDefault="00311191" w:rsidP="003D6537">
      <w:pPr>
        <w:rPr>
          <w:rFonts w:ascii="Arial" w:hAnsi="Arial" w:cs="Arial"/>
          <w:sz w:val="24"/>
          <w:szCs w:val="24"/>
        </w:rPr>
      </w:pPr>
      <w:r>
        <w:rPr>
          <w:rFonts w:ascii="Arial" w:hAnsi="Arial" w:cs="Arial"/>
          <w:sz w:val="24"/>
          <w:szCs w:val="24"/>
        </w:rPr>
        <w:t xml:space="preserve">This lesson is part of </w:t>
      </w:r>
      <w:r w:rsidR="0063699A">
        <w:rPr>
          <w:rFonts w:ascii="Arial" w:hAnsi="Arial" w:cs="Arial"/>
          <w:sz w:val="24"/>
          <w:szCs w:val="24"/>
        </w:rPr>
        <w:t xml:space="preserve">an eight-day course. The F2F instructor lecture is approximately twenty </w:t>
      </w:r>
      <w:r w:rsidR="00FE1234">
        <w:rPr>
          <w:rFonts w:ascii="Arial" w:hAnsi="Arial" w:cs="Arial"/>
          <w:sz w:val="24"/>
          <w:szCs w:val="24"/>
        </w:rPr>
        <w:t>(20) minutes long.</w:t>
      </w:r>
      <w:r w:rsidR="0063699A">
        <w:rPr>
          <w:rFonts w:ascii="Arial" w:hAnsi="Arial" w:cs="Arial"/>
          <w:sz w:val="24"/>
          <w:szCs w:val="24"/>
        </w:rPr>
        <w:t xml:space="preserve"> It should take approximately no more than three (3) hours to complete all </w:t>
      </w:r>
      <w:r w:rsidR="006D1304">
        <w:rPr>
          <w:rFonts w:ascii="Arial" w:hAnsi="Arial" w:cs="Arial"/>
          <w:sz w:val="24"/>
          <w:szCs w:val="24"/>
        </w:rPr>
        <w:t xml:space="preserve">activities, </w:t>
      </w:r>
      <w:r w:rsidR="0063699A">
        <w:rPr>
          <w:rFonts w:ascii="Arial" w:hAnsi="Arial" w:cs="Arial"/>
          <w:sz w:val="24"/>
          <w:szCs w:val="24"/>
        </w:rPr>
        <w:t>assignments and readings.</w:t>
      </w:r>
    </w:p>
    <w:p w14:paraId="30A41107" w14:textId="77777777" w:rsidR="003D6537" w:rsidRPr="0040084B" w:rsidRDefault="003D6537" w:rsidP="003D6537">
      <w:pPr>
        <w:rPr>
          <w:rFonts w:ascii="Arial" w:hAnsi="Arial" w:cs="Arial"/>
          <w:sz w:val="24"/>
          <w:szCs w:val="24"/>
        </w:rPr>
      </w:pPr>
      <w:r w:rsidRPr="0040084B">
        <w:rPr>
          <w:rFonts w:ascii="Arial" w:hAnsi="Arial" w:cs="Arial"/>
          <w:sz w:val="24"/>
          <w:szCs w:val="24"/>
        </w:rPr>
        <w:t>Resources</w:t>
      </w:r>
    </w:p>
    <w:p w14:paraId="212E0DFD" w14:textId="77777777" w:rsidR="0040084B" w:rsidRDefault="0040084B" w:rsidP="003D6537">
      <w:pPr>
        <w:rPr>
          <w:rFonts w:ascii="Arial" w:hAnsi="Arial" w:cs="Arial"/>
          <w:sz w:val="24"/>
          <w:szCs w:val="24"/>
        </w:rPr>
      </w:pPr>
      <w:r>
        <w:rPr>
          <w:rFonts w:ascii="Arial" w:hAnsi="Arial" w:cs="Arial"/>
          <w:b/>
          <w:sz w:val="24"/>
          <w:szCs w:val="24"/>
        </w:rPr>
        <w:t>T</w:t>
      </w:r>
      <w:r w:rsidRPr="0040084B">
        <w:rPr>
          <w:rFonts w:ascii="Arial" w:hAnsi="Arial" w:cs="Arial"/>
          <w:b/>
          <w:sz w:val="24"/>
          <w:szCs w:val="24"/>
        </w:rPr>
        <w:t>his image</w:t>
      </w:r>
      <w:r>
        <w:rPr>
          <w:rFonts w:ascii="Arial" w:hAnsi="Arial" w:cs="Arial"/>
          <w:b/>
          <w:sz w:val="24"/>
          <w:szCs w:val="24"/>
        </w:rPr>
        <w:t>:</w:t>
      </w:r>
      <w:r w:rsidRPr="0040084B">
        <w:rPr>
          <w:rFonts w:ascii="Arial" w:hAnsi="Arial" w:cs="Arial"/>
          <w:b/>
          <w:sz w:val="24"/>
          <w:szCs w:val="24"/>
        </w:rPr>
        <w:t xml:space="preserve"> </w:t>
      </w:r>
      <w:r w:rsidRPr="0040084B">
        <w:rPr>
          <w:rFonts w:ascii="Arial" w:hAnsi="Arial" w:cs="Arial"/>
          <w:sz w:val="24"/>
          <w:szCs w:val="24"/>
        </w:rPr>
        <w:t>(</w:t>
      </w:r>
      <w:hyperlink r:id="rId13" w:history="1">
        <w:r w:rsidRPr="003C445D">
          <w:rPr>
            <w:rStyle w:val="Hyperlink"/>
            <w:rFonts w:ascii="Arial" w:hAnsi="Arial" w:cs="Arial"/>
            <w:sz w:val="24"/>
            <w:szCs w:val="24"/>
          </w:rPr>
          <w:t>http://images.sodahead.com/polls/000665567/polls_WRITING_IN_CAPS_1506_962431_poll_xlarge.jpeg</w:t>
        </w:r>
      </w:hyperlink>
      <w:r w:rsidRPr="0040084B">
        <w:rPr>
          <w:rFonts w:ascii="Arial" w:hAnsi="Arial" w:cs="Arial"/>
          <w:sz w:val="24"/>
          <w:szCs w:val="24"/>
        </w:rPr>
        <w:t>)</w:t>
      </w:r>
    </w:p>
    <w:p w14:paraId="7EDB7195" w14:textId="77777777" w:rsidR="0040084B" w:rsidRPr="0040084B" w:rsidRDefault="0040084B" w:rsidP="003D6537">
      <w:pPr>
        <w:rPr>
          <w:rFonts w:ascii="Arial" w:hAnsi="Arial" w:cs="Arial"/>
          <w:b/>
          <w:sz w:val="24"/>
          <w:szCs w:val="24"/>
        </w:rPr>
      </w:pPr>
      <w:r w:rsidRPr="0040084B">
        <w:rPr>
          <w:rFonts w:ascii="Arial" w:hAnsi="Arial" w:cs="Arial"/>
          <w:b/>
          <w:sz w:val="24"/>
          <w:szCs w:val="24"/>
        </w:rPr>
        <w:t>These three online articles:</w:t>
      </w:r>
    </w:p>
    <w:p w14:paraId="43A156B1" w14:textId="77777777" w:rsidR="00FD0829" w:rsidRPr="000B2B3E" w:rsidRDefault="00FD0829" w:rsidP="00FD0829">
      <w:pPr>
        <w:rPr>
          <w:rFonts w:ascii="Arial" w:hAnsi="Arial" w:cs="Arial"/>
          <w:sz w:val="24"/>
          <w:szCs w:val="24"/>
        </w:rPr>
      </w:pPr>
      <w:r w:rsidRPr="000B2B3E">
        <w:rPr>
          <w:rFonts w:ascii="Arial" w:hAnsi="Arial" w:cs="Arial"/>
          <w:sz w:val="24"/>
          <w:szCs w:val="24"/>
        </w:rPr>
        <w:t>“</w:t>
      </w:r>
      <w:hyperlink r:id="rId14" w:history="1">
        <w:r w:rsidRPr="00EA5923">
          <w:rPr>
            <w:rStyle w:val="Hyperlink"/>
            <w:rFonts w:ascii="Arial" w:hAnsi="Arial" w:cs="Arial"/>
            <w:sz w:val="24"/>
            <w:szCs w:val="24"/>
          </w:rPr>
          <w:t>The Core Rules of Nettiquette</w:t>
        </w:r>
      </w:hyperlink>
      <w:r w:rsidRPr="000B2B3E">
        <w:rPr>
          <w:rFonts w:ascii="Arial" w:hAnsi="Arial" w:cs="Arial"/>
          <w:sz w:val="24"/>
          <w:szCs w:val="24"/>
        </w:rPr>
        <w:t>” (</w:t>
      </w:r>
      <w:hyperlink r:id="rId15" w:history="1">
        <w:r w:rsidRPr="00EA5923">
          <w:rPr>
            <w:rStyle w:val="Hyperlink"/>
            <w:rFonts w:ascii="Arial" w:hAnsi="Arial" w:cs="Arial"/>
            <w:sz w:val="24"/>
            <w:szCs w:val="24"/>
          </w:rPr>
          <w:t>http://www.albion.com/netiquette/corerules.html</w:t>
        </w:r>
      </w:hyperlink>
      <w:r w:rsidRPr="000B2B3E">
        <w:rPr>
          <w:rFonts w:ascii="Arial" w:hAnsi="Arial" w:cs="Arial"/>
          <w:sz w:val="24"/>
          <w:szCs w:val="24"/>
        </w:rPr>
        <w:t>)</w:t>
      </w:r>
    </w:p>
    <w:p w14:paraId="1F879DFE" w14:textId="77777777" w:rsidR="00FD0829" w:rsidRPr="000B2B3E" w:rsidRDefault="00FD0829" w:rsidP="00FD0829">
      <w:pPr>
        <w:rPr>
          <w:rFonts w:ascii="Arial" w:hAnsi="Arial" w:cs="Arial"/>
          <w:sz w:val="24"/>
          <w:szCs w:val="24"/>
        </w:rPr>
      </w:pPr>
      <w:r w:rsidRPr="000B2B3E">
        <w:rPr>
          <w:rFonts w:ascii="Arial" w:hAnsi="Arial" w:cs="Arial"/>
          <w:sz w:val="24"/>
          <w:szCs w:val="24"/>
        </w:rPr>
        <w:t>“</w:t>
      </w:r>
      <w:hyperlink r:id="rId16" w:history="1">
        <w:r w:rsidRPr="00EA5923">
          <w:rPr>
            <w:rStyle w:val="Hyperlink"/>
            <w:rFonts w:ascii="Arial" w:hAnsi="Arial" w:cs="Arial"/>
            <w:sz w:val="24"/>
            <w:szCs w:val="24"/>
          </w:rPr>
          <w:t>Four Tips for Authentic Online Engagement</w:t>
        </w:r>
      </w:hyperlink>
      <w:r>
        <w:rPr>
          <w:rFonts w:ascii="Arial" w:hAnsi="Arial" w:cs="Arial"/>
          <w:sz w:val="24"/>
          <w:szCs w:val="24"/>
        </w:rPr>
        <w:t xml:space="preserve">” </w:t>
      </w:r>
      <w:r w:rsidRPr="000B2B3E">
        <w:rPr>
          <w:rFonts w:ascii="Arial" w:hAnsi="Arial" w:cs="Arial"/>
          <w:sz w:val="24"/>
          <w:szCs w:val="24"/>
        </w:rPr>
        <w:t>(</w:t>
      </w:r>
      <w:hyperlink r:id="rId17" w:history="1">
        <w:r w:rsidRPr="00EA5923">
          <w:rPr>
            <w:rStyle w:val="Hyperlink"/>
            <w:rFonts w:ascii="Arial" w:hAnsi="Arial" w:cs="Arial"/>
            <w:sz w:val="24"/>
            <w:szCs w:val="24"/>
          </w:rPr>
          <w:t>http://mashable.com/2012/03/27/tips-for-authentic-online-engagement/</w:t>
        </w:r>
      </w:hyperlink>
      <w:r w:rsidRPr="000B2B3E">
        <w:rPr>
          <w:rFonts w:ascii="Arial" w:hAnsi="Arial" w:cs="Arial"/>
          <w:sz w:val="24"/>
          <w:szCs w:val="24"/>
        </w:rPr>
        <w:t>)</w:t>
      </w:r>
    </w:p>
    <w:p w14:paraId="30C4DD03" w14:textId="77777777" w:rsidR="00FD0829" w:rsidRDefault="00FD0829" w:rsidP="00FD0829">
      <w:pPr>
        <w:rPr>
          <w:rFonts w:ascii="Arial" w:hAnsi="Arial" w:cs="Arial"/>
          <w:sz w:val="24"/>
          <w:szCs w:val="24"/>
        </w:rPr>
      </w:pPr>
      <w:r w:rsidRPr="000B2B3E">
        <w:rPr>
          <w:rFonts w:ascii="Arial" w:hAnsi="Arial" w:cs="Arial"/>
          <w:sz w:val="24"/>
          <w:szCs w:val="24"/>
        </w:rPr>
        <w:t>“</w:t>
      </w:r>
      <w:hyperlink r:id="rId18" w:history="1">
        <w:r w:rsidRPr="00EA5923">
          <w:rPr>
            <w:rStyle w:val="Hyperlink"/>
            <w:rFonts w:ascii="Arial" w:hAnsi="Arial" w:cs="Arial"/>
            <w:sz w:val="24"/>
            <w:szCs w:val="24"/>
          </w:rPr>
          <w:t>How to Turn Relationships into Brand Advocacy</w:t>
        </w:r>
      </w:hyperlink>
      <w:r w:rsidRPr="000B2B3E">
        <w:rPr>
          <w:rFonts w:ascii="Arial" w:hAnsi="Arial" w:cs="Arial"/>
          <w:sz w:val="24"/>
          <w:szCs w:val="24"/>
        </w:rPr>
        <w:t>”   (</w:t>
      </w:r>
      <w:hyperlink r:id="rId19" w:history="1">
        <w:r w:rsidRPr="009752ED">
          <w:rPr>
            <w:rStyle w:val="Hyperlink"/>
            <w:rFonts w:ascii="Arial" w:hAnsi="Arial" w:cs="Arial"/>
            <w:sz w:val="24"/>
            <w:szCs w:val="24"/>
          </w:rPr>
          <w:t>http://mashable.com/2012/07/17/brand-advocacy/</w:t>
        </w:r>
      </w:hyperlink>
      <w:r w:rsidRPr="000B2B3E">
        <w:rPr>
          <w:rFonts w:ascii="Arial" w:hAnsi="Arial" w:cs="Arial"/>
          <w:sz w:val="24"/>
          <w:szCs w:val="24"/>
        </w:rPr>
        <w:t>)</w:t>
      </w:r>
    </w:p>
    <w:p w14:paraId="0B5F775D" w14:textId="77777777" w:rsidR="00487EC3" w:rsidRDefault="00487EC3" w:rsidP="00FD0829">
      <w:pPr>
        <w:rPr>
          <w:rFonts w:ascii="Arial" w:hAnsi="Arial" w:cs="Arial"/>
          <w:sz w:val="24"/>
          <w:szCs w:val="24"/>
        </w:rPr>
      </w:pPr>
    </w:p>
    <w:p w14:paraId="6872D1E5" w14:textId="77777777" w:rsidR="00162C90" w:rsidRDefault="00162C90" w:rsidP="00FD0829">
      <w:pPr>
        <w:rPr>
          <w:rFonts w:ascii="Arial" w:hAnsi="Arial" w:cs="Arial"/>
          <w:sz w:val="24"/>
          <w:szCs w:val="24"/>
        </w:rPr>
      </w:pPr>
    </w:p>
    <w:p w14:paraId="17EB375A" w14:textId="77777777" w:rsidR="003D6537" w:rsidRDefault="003D6537" w:rsidP="003D6537">
      <w:pPr>
        <w:rPr>
          <w:rFonts w:ascii="Arial" w:hAnsi="Arial" w:cs="Arial"/>
          <w:b/>
          <w:i/>
          <w:sz w:val="24"/>
          <w:szCs w:val="24"/>
        </w:rPr>
      </w:pPr>
      <w:r w:rsidRPr="00905DC9">
        <w:rPr>
          <w:rFonts w:ascii="Arial" w:hAnsi="Arial" w:cs="Arial"/>
          <w:b/>
          <w:i/>
          <w:sz w:val="24"/>
          <w:szCs w:val="24"/>
        </w:rPr>
        <w:t>Tools</w:t>
      </w:r>
    </w:p>
    <w:p w14:paraId="35B74685" w14:textId="77777777" w:rsidR="00905DC9" w:rsidRDefault="00EC6E06" w:rsidP="003D6537">
      <w:pPr>
        <w:rPr>
          <w:rFonts w:ascii="Arial" w:hAnsi="Arial" w:cs="Arial"/>
          <w:sz w:val="24"/>
          <w:szCs w:val="24"/>
        </w:rPr>
      </w:pPr>
      <w:hyperlink r:id="rId20" w:history="1">
        <w:r w:rsidR="00162C90" w:rsidRPr="00162C90">
          <w:rPr>
            <w:rStyle w:val="Hyperlink"/>
            <w:rFonts w:ascii="Arial" w:hAnsi="Arial" w:cs="Arial"/>
            <w:sz w:val="24"/>
            <w:szCs w:val="24"/>
          </w:rPr>
          <w:t>Wordpress.com</w:t>
        </w:r>
      </w:hyperlink>
      <w:r w:rsidR="00295006">
        <w:rPr>
          <w:rFonts w:ascii="Arial" w:hAnsi="Arial" w:cs="Arial"/>
          <w:sz w:val="24"/>
          <w:szCs w:val="24"/>
        </w:rPr>
        <w:t xml:space="preserve"> – </w:t>
      </w:r>
      <w:r w:rsidR="00162C90">
        <w:rPr>
          <w:rFonts w:ascii="Arial" w:hAnsi="Arial" w:cs="Arial"/>
          <w:sz w:val="24"/>
          <w:szCs w:val="24"/>
        </w:rPr>
        <w:t>continued interaction with</w:t>
      </w:r>
      <w:r w:rsidR="00295006">
        <w:rPr>
          <w:rFonts w:ascii="Arial" w:hAnsi="Arial" w:cs="Arial"/>
          <w:sz w:val="24"/>
          <w:szCs w:val="24"/>
        </w:rPr>
        <w:t xml:space="preserve"> the tool will be part of the activity. </w:t>
      </w:r>
      <w:r w:rsidR="00295006" w:rsidRPr="00295006">
        <w:rPr>
          <w:rFonts w:ascii="Arial" w:hAnsi="Arial" w:cs="Arial"/>
          <w:sz w:val="24"/>
          <w:szCs w:val="24"/>
        </w:rPr>
        <w:t>The instructor will be available as a resource to help troubleshoot</w:t>
      </w:r>
      <w:r w:rsidR="00295006">
        <w:rPr>
          <w:rFonts w:ascii="Arial" w:hAnsi="Arial" w:cs="Arial"/>
          <w:sz w:val="24"/>
          <w:szCs w:val="24"/>
        </w:rPr>
        <w:t xml:space="preserve">. </w:t>
      </w:r>
      <w:r w:rsidR="00295006" w:rsidRPr="00295006">
        <w:rPr>
          <w:rFonts w:ascii="Arial" w:hAnsi="Arial" w:cs="Arial"/>
          <w:sz w:val="24"/>
          <w:szCs w:val="24"/>
        </w:rPr>
        <w:t xml:space="preserve">Participants will </w:t>
      </w:r>
      <w:r w:rsidR="00295006">
        <w:rPr>
          <w:rFonts w:ascii="Arial" w:hAnsi="Arial" w:cs="Arial"/>
          <w:sz w:val="24"/>
          <w:szCs w:val="24"/>
        </w:rPr>
        <w:t xml:space="preserve">also </w:t>
      </w:r>
      <w:r w:rsidR="00295006" w:rsidRPr="00295006">
        <w:rPr>
          <w:rFonts w:ascii="Arial" w:hAnsi="Arial" w:cs="Arial"/>
          <w:sz w:val="24"/>
          <w:szCs w:val="24"/>
        </w:rPr>
        <w:t>be encouraged to crowdsource solutions from each other when possible.</w:t>
      </w:r>
    </w:p>
    <w:p w14:paraId="53193974" w14:textId="77777777" w:rsidR="00905DC9" w:rsidRPr="00905DC9" w:rsidRDefault="00017033" w:rsidP="003D6537">
      <w:pPr>
        <w:rPr>
          <w:rFonts w:ascii="Arial" w:hAnsi="Arial" w:cs="Arial"/>
          <w:sz w:val="24"/>
          <w:szCs w:val="24"/>
        </w:rPr>
      </w:pPr>
      <w:r>
        <w:rPr>
          <w:rFonts w:ascii="Arial" w:hAnsi="Arial" w:cs="Arial"/>
          <w:sz w:val="24"/>
          <w:szCs w:val="24"/>
        </w:rPr>
        <w:t>Class p</w:t>
      </w:r>
      <w:r w:rsidR="00905DC9">
        <w:rPr>
          <w:rFonts w:ascii="Arial" w:hAnsi="Arial" w:cs="Arial"/>
          <w:sz w:val="24"/>
          <w:szCs w:val="24"/>
        </w:rPr>
        <w:t>articipants’ Facebook, Twitter, LinkedIn and/or Pinterest pages dedicated to their brands.</w:t>
      </w:r>
      <w:r w:rsidR="00295006">
        <w:rPr>
          <w:rFonts w:ascii="Arial" w:hAnsi="Arial" w:cs="Arial"/>
          <w:sz w:val="24"/>
          <w:szCs w:val="24"/>
        </w:rPr>
        <w:t xml:space="preserve"> Learning to use the tool(s) will be part of the activity. The instructor will be available as a resource to help troubleshoot, and each </w:t>
      </w:r>
      <w:r w:rsidR="00722B3F">
        <w:rPr>
          <w:rFonts w:ascii="Arial" w:hAnsi="Arial" w:cs="Arial"/>
          <w:sz w:val="24"/>
          <w:szCs w:val="24"/>
        </w:rPr>
        <w:t xml:space="preserve">platform </w:t>
      </w:r>
      <w:r w:rsidR="00295006">
        <w:rPr>
          <w:rFonts w:ascii="Arial" w:hAnsi="Arial" w:cs="Arial"/>
          <w:sz w:val="24"/>
          <w:szCs w:val="24"/>
        </w:rPr>
        <w:t>has a dedicated FAQ page as well as Help Desk support available. Participants will be encouraged to crowdsource solutions from each other when</w:t>
      </w:r>
      <w:r w:rsidR="00C6002A">
        <w:rPr>
          <w:rFonts w:ascii="Arial" w:hAnsi="Arial" w:cs="Arial"/>
          <w:sz w:val="24"/>
          <w:szCs w:val="24"/>
        </w:rPr>
        <w:t>ever</w:t>
      </w:r>
      <w:r w:rsidR="00295006">
        <w:rPr>
          <w:rFonts w:ascii="Arial" w:hAnsi="Arial" w:cs="Arial"/>
          <w:sz w:val="24"/>
          <w:szCs w:val="24"/>
        </w:rPr>
        <w:t xml:space="preserve"> possible.</w:t>
      </w:r>
    </w:p>
    <w:p w14:paraId="09BDE884" w14:textId="77777777" w:rsidR="003D6537" w:rsidRPr="00112A8E" w:rsidRDefault="003D6537" w:rsidP="003D6537">
      <w:pPr>
        <w:rPr>
          <w:rFonts w:ascii="Arial" w:hAnsi="Arial" w:cs="Arial"/>
          <w:b/>
          <w:i/>
          <w:sz w:val="24"/>
          <w:szCs w:val="24"/>
        </w:rPr>
      </w:pPr>
      <w:r w:rsidRPr="00112A8E">
        <w:rPr>
          <w:rFonts w:ascii="Arial" w:hAnsi="Arial" w:cs="Arial"/>
          <w:b/>
          <w:i/>
          <w:sz w:val="24"/>
          <w:szCs w:val="24"/>
        </w:rPr>
        <w:t>Groups</w:t>
      </w:r>
    </w:p>
    <w:p w14:paraId="558DCD78" w14:textId="77777777" w:rsidR="00414F9E" w:rsidRPr="00414F9E" w:rsidRDefault="00414F9E" w:rsidP="003D6537">
      <w:pPr>
        <w:rPr>
          <w:rFonts w:ascii="Arial" w:hAnsi="Arial" w:cs="Arial"/>
          <w:sz w:val="24"/>
          <w:szCs w:val="24"/>
        </w:rPr>
      </w:pPr>
      <w:r>
        <w:rPr>
          <w:rFonts w:ascii="Arial" w:hAnsi="Arial" w:cs="Arial"/>
          <w:sz w:val="24"/>
          <w:szCs w:val="24"/>
        </w:rPr>
        <w:t xml:space="preserve">While there is both a F2F and asynchronous online component to this lesson, the entire class as a group will also work synchronously by posting as community </w:t>
      </w:r>
      <w:r w:rsidR="00B101B6">
        <w:rPr>
          <w:rFonts w:ascii="Arial" w:hAnsi="Arial" w:cs="Arial"/>
          <w:sz w:val="24"/>
          <w:szCs w:val="24"/>
        </w:rPr>
        <w:t xml:space="preserve">members </w:t>
      </w:r>
      <w:r>
        <w:rPr>
          <w:rFonts w:ascii="Arial" w:hAnsi="Arial" w:cs="Arial"/>
          <w:sz w:val="24"/>
          <w:szCs w:val="24"/>
        </w:rPr>
        <w:t xml:space="preserve">on each other’s social media pages.  </w:t>
      </w:r>
    </w:p>
    <w:p w14:paraId="3C10534E" w14:textId="77777777" w:rsidR="003D6537" w:rsidRPr="00112A8E" w:rsidRDefault="003D6537" w:rsidP="003D6537">
      <w:pPr>
        <w:rPr>
          <w:rFonts w:ascii="Arial" w:hAnsi="Arial" w:cs="Arial"/>
          <w:b/>
          <w:i/>
          <w:sz w:val="24"/>
          <w:szCs w:val="24"/>
        </w:rPr>
      </w:pPr>
      <w:r w:rsidRPr="00112A8E">
        <w:rPr>
          <w:rFonts w:ascii="Arial" w:hAnsi="Arial" w:cs="Arial"/>
          <w:b/>
          <w:i/>
          <w:sz w:val="24"/>
          <w:szCs w:val="24"/>
        </w:rPr>
        <w:t>Directions (process/steps for teaching - what you will actually do in classroom/online)</w:t>
      </w:r>
    </w:p>
    <w:p w14:paraId="5958A197" w14:textId="77777777" w:rsidR="00414F9E" w:rsidRPr="00414F9E" w:rsidRDefault="00485E42" w:rsidP="00414F9E">
      <w:pPr>
        <w:rPr>
          <w:rFonts w:ascii="Arial" w:hAnsi="Arial" w:cs="Arial"/>
          <w:sz w:val="24"/>
          <w:szCs w:val="24"/>
        </w:rPr>
      </w:pPr>
      <w:r>
        <w:rPr>
          <w:rFonts w:ascii="Arial" w:hAnsi="Arial" w:cs="Arial"/>
          <w:sz w:val="24"/>
          <w:szCs w:val="24"/>
        </w:rPr>
        <w:t>To introduce the lesson, I will</w:t>
      </w:r>
      <w:r w:rsidRPr="000B2B3E">
        <w:rPr>
          <w:rFonts w:ascii="Arial" w:hAnsi="Arial" w:cs="Arial"/>
          <w:sz w:val="24"/>
          <w:szCs w:val="24"/>
        </w:rPr>
        <w:t xml:space="preserve"> </w:t>
      </w:r>
      <w:r>
        <w:rPr>
          <w:rFonts w:ascii="Arial" w:hAnsi="Arial" w:cs="Arial"/>
          <w:sz w:val="24"/>
          <w:szCs w:val="24"/>
        </w:rPr>
        <w:t>use</w:t>
      </w:r>
      <w:r w:rsidRPr="000B2B3E">
        <w:rPr>
          <w:rFonts w:ascii="Arial" w:hAnsi="Arial" w:cs="Arial"/>
          <w:sz w:val="24"/>
          <w:szCs w:val="24"/>
        </w:rPr>
        <w:t xml:space="preserve"> </w:t>
      </w:r>
      <w:hyperlink r:id="rId21" w:history="1">
        <w:r w:rsidRPr="005443DD">
          <w:rPr>
            <w:rStyle w:val="Hyperlink"/>
            <w:rFonts w:ascii="Arial" w:hAnsi="Arial" w:cs="Arial"/>
            <w:sz w:val="24"/>
            <w:szCs w:val="24"/>
          </w:rPr>
          <w:t>this image</w:t>
        </w:r>
      </w:hyperlink>
      <w:r w:rsidRPr="000B2B3E">
        <w:rPr>
          <w:rFonts w:ascii="Arial" w:hAnsi="Arial" w:cs="Arial"/>
          <w:sz w:val="24"/>
          <w:szCs w:val="24"/>
        </w:rPr>
        <w:t xml:space="preserve"> </w:t>
      </w:r>
      <w:r>
        <w:rPr>
          <w:rFonts w:ascii="Arial" w:hAnsi="Arial" w:cs="Arial"/>
          <w:sz w:val="24"/>
          <w:szCs w:val="24"/>
        </w:rPr>
        <w:t>(</w:t>
      </w:r>
      <w:hyperlink r:id="rId22" w:history="1">
        <w:r w:rsidRPr="009752ED">
          <w:rPr>
            <w:rStyle w:val="Hyperlink"/>
            <w:rFonts w:ascii="Arial" w:hAnsi="Arial" w:cs="Arial"/>
            <w:sz w:val="24"/>
            <w:szCs w:val="24"/>
          </w:rPr>
          <w:t>http://images.sodahead.com/polls/000665567/polls_WRITING_IN_CAPS_1506_962431_poll_xlarge.jpeg</w:t>
        </w:r>
      </w:hyperlink>
      <w:r>
        <w:rPr>
          <w:rFonts w:ascii="Arial" w:hAnsi="Arial" w:cs="Arial"/>
          <w:sz w:val="24"/>
          <w:szCs w:val="24"/>
        </w:rPr>
        <w:t xml:space="preserve">) </w:t>
      </w:r>
      <w:r w:rsidRPr="000B2B3E">
        <w:rPr>
          <w:rFonts w:ascii="Arial" w:hAnsi="Arial" w:cs="Arial"/>
          <w:sz w:val="24"/>
          <w:szCs w:val="24"/>
        </w:rPr>
        <w:t xml:space="preserve">as a way to humorously introduce the topics of </w:t>
      </w:r>
      <w:r w:rsidRPr="005443DD">
        <w:rPr>
          <w:rFonts w:ascii="Arial" w:hAnsi="Arial" w:cs="Arial"/>
          <w:b/>
          <w:sz w:val="24"/>
          <w:szCs w:val="24"/>
        </w:rPr>
        <w:t>social appropriateness</w:t>
      </w:r>
      <w:r w:rsidRPr="000B2B3E">
        <w:rPr>
          <w:rFonts w:ascii="Arial" w:hAnsi="Arial" w:cs="Arial"/>
          <w:sz w:val="24"/>
          <w:szCs w:val="24"/>
        </w:rPr>
        <w:t xml:space="preserve">, </w:t>
      </w:r>
      <w:r w:rsidRPr="005443DD">
        <w:rPr>
          <w:rFonts w:ascii="Arial" w:hAnsi="Arial" w:cs="Arial"/>
          <w:b/>
          <w:sz w:val="24"/>
          <w:szCs w:val="24"/>
        </w:rPr>
        <w:t>authentic engagement</w:t>
      </w:r>
      <w:r w:rsidRPr="000B2B3E">
        <w:rPr>
          <w:rFonts w:ascii="Arial" w:hAnsi="Arial" w:cs="Arial"/>
          <w:sz w:val="24"/>
          <w:szCs w:val="24"/>
        </w:rPr>
        <w:t xml:space="preserve"> and </w:t>
      </w:r>
      <w:r w:rsidRPr="005443DD">
        <w:rPr>
          <w:rFonts w:ascii="Arial" w:hAnsi="Arial" w:cs="Arial"/>
          <w:b/>
          <w:sz w:val="24"/>
          <w:szCs w:val="24"/>
        </w:rPr>
        <w:t>brand advocacy online</w:t>
      </w:r>
      <w:r>
        <w:rPr>
          <w:rFonts w:ascii="Arial" w:hAnsi="Arial" w:cs="Arial"/>
          <w:sz w:val="24"/>
          <w:szCs w:val="24"/>
        </w:rPr>
        <w:t xml:space="preserve"> to class participants</w:t>
      </w:r>
      <w:r w:rsidRPr="000B2B3E">
        <w:rPr>
          <w:rFonts w:ascii="Arial" w:hAnsi="Arial" w:cs="Arial"/>
          <w:sz w:val="24"/>
          <w:szCs w:val="24"/>
        </w:rPr>
        <w:t xml:space="preserve">, stressing that </w:t>
      </w:r>
      <w:r>
        <w:rPr>
          <w:rFonts w:ascii="Arial" w:hAnsi="Arial" w:cs="Arial"/>
          <w:sz w:val="24"/>
          <w:szCs w:val="24"/>
        </w:rPr>
        <w:t>they</w:t>
      </w:r>
      <w:r w:rsidRPr="000B2B3E">
        <w:rPr>
          <w:rFonts w:ascii="Arial" w:hAnsi="Arial" w:cs="Arial"/>
          <w:sz w:val="24"/>
          <w:szCs w:val="24"/>
        </w:rPr>
        <w:t xml:space="preserve"> know many of these rules already through their use of email, phone </w:t>
      </w:r>
      <w:r>
        <w:rPr>
          <w:rFonts w:ascii="Arial" w:hAnsi="Arial" w:cs="Arial"/>
          <w:sz w:val="24"/>
          <w:szCs w:val="24"/>
        </w:rPr>
        <w:t xml:space="preserve">etiquette and social etiquette. </w:t>
      </w:r>
      <w:r w:rsidR="009B1619">
        <w:rPr>
          <w:rFonts w:ascii="Arial" w:hAnsi="Arial" w:cs="Arial"/>
          <w:sz w:val="24"/>
          <w:szCs w:val="24"/>
        </w:rPr>
        <w:t>This F2F lecture component will last approximately twenty (20) minutes.</w:t>
      </w:r>
    </w:p>
    <w:p w14:paraId="383BF7EC" w14:textId="77777777" w:rsidR="00414F9E" w:rsidRPr="00414F9E" w:rsidRDefault="00414F9E" w:rsidP="00414F9E">
      <w:pPr>
        <w:rPr>
          <w:rFonts w:ascii="Arial" w:hAnsi="Arial" w:cs="Arial"/>
          <w:sz w:val="24"/>
          <w:szCs w:val="24"/>
        </w:rPr>
      </w:pPr>
      <w:r w:rsidRPr="00414F9E">
        <w:rPr>
          <w:rFonts w:ascii="Arial" w:hAnsi="Arial" w:cs="Arial"/>
          <w:sz w:val="24"/>
          <w:szCs w:val="24"/>
        </w:rPr>
        <w:t>Participants will then independently (asynchronously) read these three online articles:</w:t>
      </w:r>
    </w:p>
    <w:p w14:paraId="6FA2D8F2" w14:textId="77777777" w:rsidR="007372A7" w:rsidRPr="000B2B3E" w:rsidRDefault="007372A7" w:rsidP="007372A7">
      <w:pPr>
        <w:rPr>
          <w:rFonts w:ascii="Arial" w:hAnsi="Arial" w:cs="Arial"/>
          <w:sz w:val="24"/>
          <w:szCs w:val="24"/>
        </w:rPr>
      </w:pPr>
      <w:r w:rsidRPr="000B2B3E">
        <w:rPr>
          <w:rFonts w:ascii="Arial" w:hAnsi="Arial" w:cs="Arial"/>
          <w:sz w:val="24"/>
          <w:szCs w:val="24"/>
        </w:rPr>
        <w:t>“</w:t>
      </w:r>
      <w:hyperlink r:id="rId23" w:history="1">
        <w:r w:rsidRPr="00EA5923">
          <w:rPr>
            <w:rStyle w:val="Hyperlink"/>
            <w:rFonts w:ascii="Arial" w:hAnsi="Arial" w:cs="Arial"/>
            <w:sz w:val="24"/>
            <w:szCs w:val="24"/>
          </w:rPr>
          <w:t>The Core Rules of Nettiquette</w:t>
        </w:r>
      </w:hyperlink>
      <w:r w:rsidRPr="000B2B3E">
        <w:rPr>
          <w:rFonts w:ascii="Arial" w:hAnsi="Arial" w:cs="Arial"/>
          <w:sz w:val="24"/>
          <w:szCs w:val="24"/>
        </w:rPr>
        <w:t>” (</w:t>
      </w:r>
      <w:hyperlink r:id="rId24" w:history="1">
        <w:r w:rsidRPr="00EA5923">
          <w:rPr>
            <w:rStyle w:val="Hyperlink"/>
            <w:rFonts w:ascii="Arial" w:hAnsi="Arial" w:cs="Arial"/>
            <w:sz w:val="24"/>
            <w:szCs w:val="24"/>
          </w:rPr>
          <w:t>http://www.albion.com/netiquette/corerules.html</w:t>
        </w:r>
      </w:hyperlink>
      <w:r w:rsidRPr="000B2B3E">
        <w:rPr>
          <w:rFonts w:ascii="Arial" w:hAnsi="Arial" w:cs="Arial"/>
          <w:sz w:val="24"/>
          <w:szCs w:val="24"/>
        </w:rPr>
        <w:t>)</w:t>
      </w:r>
    </w:p>
    <w:p w14:paraId="5569AF4D" w14:textId="77777777" w:rsidR="007372A7" w:rsidRPr="000B2B3E" w:rsidRDefault="007372A7" w:rsidP="007372A7">
      <w:pPr>
        <w:rPr>
          <w:rFonts w:ascii="Arial" w:hAnsi="Arial" w:cs="Arial"/>
          <w:sz w:val="24"/>
          <w:szCs w:val="24"/>
        </w:rPr>
      </w:pPr>
      <w:r w:rsidRPr="000B2B3E">
        <w:rPr>
          <w:rFonts w:ascii="Arial" w:hAnsi="Arial" w:cs="Arial"/>
          <w:sz w:val="24"/>
          <w:szCs w:val="24"/>
        </w:rPr>
        <w:t>“</w:t>
      </w:r>
      <w:hyperlink r:id="rId25" w:history="1">
        <w:r w:rsidRPr="00EA5923">
          <w:rPr>
            <w:rStyle w:val="Hyperlink"/>
            <w:rFonts w:ascii="Arial" w:hAnsi="Arial" w:cs="Arial"/>
            <w:sz w:val="24"/>
            <w:szCs w:val="24"/>
          </w:rPr>
          <w:t>Four Tips for Authentic Online Engagement</w:t>
        </w:r>
      </w:hyperlink>
      <w:r>
        <w:rPr>
          <w:rFonts w:ascii="Arial" w:hAnsi="Arial" w:cs="Arial"/>
          <w:sz w:val="24"/>
          <w:szCs w:val="24"/>
        </w:rPr>
        <w:t xml:space="preserve">” </w:t>
      </w:r>
      <w:r w:rsidRPr="000B2B3E">
        <w:rPr>
          <w:rFonts w:ascii="Arial" w:hAnsi="Arial" w:cs="Arial"/>
          <w:sz w:val="24"/>
          <w:szCs w:val="24"/>
        </w:rPr>
        <w:t>(</w:t>
      </w:r>
      <w:hyperlink r:id="rId26" w:history="1">
        <w:r w:rsidRPr="00EA5923">
          <w:rPr>
            <w:rStyle w:val="Hyperlink"/>
            <w:rFonts w:ascii="Arial" w:hAnsi="Arial" w:cs="Arial"/>
            <w:sz w:val="24"/>
            <w:szCs w:val="24"/>
          </w:rPr>
          <w:t>http://mashable.com/2012/03/27/tips-for-authentic-online-engagement/</w:t>
        </w:r>
      </w:hyperlink>
      <w:r w:rsidRPr="000B2B3E">
        <w:rPr>
          <w:rFonts w:ascii="Arial" w:hAnsi="Arial" w:cs="Arial"/>
          <w:sz w:val="24"/>
          <w:szCs w:val="24"/>
        </w:rPr>
        <w:t>)</w:t>
      </w:r>
    </w:p>
    <w:p w14:paraId="527712AF" w14:textId="77777777" w:rsidR="007372A7" w:rsidRDefault="007372A7" w:rsidP="007372A7">
      <w:pPr>
        <w:rPr>
          <w:rFonts w:ascii="Arial" w:hAnsi="Arial" w:cs="Arial"/>
          <w:sz w:val="24"/>
          <w:szCs w:val="24"/>
        </w:rPr>
      </w:pPr>
      <w:r w:rsidRPr="000B2B3E">
        <w:rPr>
          <w:rFonts w:ascii="Arial" w:hAnsi="Arial" w:cs="Arial"/>
          <w:sz w:val="24"/>
          <w:szCs w:val="24"/>
        </w:rPr>
        <w:t>“</w:t>
      </w:r>
      <w:hyperlink r:id="rId27" w:history="1">
        <w:r w:rsidRPr="00EA5923">
          <w:rPr>
            <w:rStyle w:val="Hyperlink"/>
            <w:rFonts w:ascii="Arial" w:hAnsi="Arial" w:cs="Arial"/>
            <w:sz w:val="24"/>
            <w:szCs w:val="24"/>
          </w:rPr>
          <w:t>How to Turn Relationships into Brand Advocacy</w:t>
        </w:r>
      </w:hyperlink>
      <w:r w:rsidRPr="000B2B3E">
        <w:rPr>
          <w:rFonts w:ascii="Arial" w:hAnsi="Arial" w:cs="Arial"/>
          <w:sz w:val="24"/>
          <w:szCs w:val="24"/>
        </w:rPr>
        <w:t>”   (</w:t>
      </w:r>
      <w:hyperlink r:id="rId28" w:history="1">
        <w:r w:rsidRPr="009752ED">
          <w:rPr>
            <w:rStyle w:val="Hyperlink"/>
            <w:rFonts w:ascii="Arial" w:hAnsi="Arial" w:cs="Arial"/>
            <w:sz w:val="24"/>
            <w:szCs w:val="24"/>
          </w:rPr>
          <w:t>http://mashable.com/2012/07/17/brand-advocacy/</w:t>
        </w:r>
      </w:hyperlink>
      <w:r w:rsidRPr="000B2B3E">
        <w:rPr>
          <w:rFonts w:ascii="Arial" w:hAnsi="Arial" w:cs="Arial"/>
          <w:sz w:val="24"/>
          <w:szCs w:val="24"/>
        </w:rPr>
        <w:t>)</w:t>
      </w:r>
    </w:p>
    <w:p w14:paraId="3D14AB20" w14:textId="77777777" w:rsidR="00414F9E" w:rsidRPr="00414F9E" w:rsidRDefault="00414F9E" w:rsidP="00414F9E">
      <w:pPr>
        <w:rPr>
          <w:rFonts w:ascii="Arial" w:hAnsi="Arial" w:cs="Arial"/>
          <w:sz w:val="24"/>
          <w:szCs w:val="24"/>
        </w:rPr>
      </w:pPr>
    </w:p>
    <w:p w14:paraId="5CF5C583" w14:textId="77777777" w:rsidR="00414F9E" w:rsidRPr="00414F9E" w:rsidRDefault="00414F9E" w:rsidP="00414F9E">
      <w:pPr>
        <w:rPr>
          <w:rFonts w:ascii="Arial" w:hAnsi="Arial" w:cs="Arial"/>
          <w:sz w:val="24"/>
          <w:szCs w:val="24"/>
        </w:rPr>
      </w:pPr>
      <w:r w:rsidRPr="00414F9E">
        <w:rPr>
          <w:rFonts w:ascii="Arial" w:hAnsi="Arial" w:cs="Arial"/>
          <w:sz w:val="24"/>
          <w:szCs w:val="24"/>
        </w:rPr>
        <w:t xml:space="preserve">After completing the readings, each participant will define each of the three terms with three written examples of each in </w:t>
      </w:r>
      <w:r w:rsidR="00162C90">
        <w:rPr>
          <w:rFonts w:ascii="Arial" w:hAnsi="Arial" w:cs="Arial"/>
          <w:sz w:val="24"/>
          <w:szCs w:val="24"/>
        </w:rPr>
        <w:t>a blog post for future reference</w:t>
      </w:r>
      <w:r w:rsidRPr="00414F9E">
        <w:rPr>
          <w:rFonts w:ascii="Arial" w:hAnsi="Arial" w:cs="Arial"/>
          <w:sz w:val="24"/>
          <w:szCs w:val="24"/>
        </w:rPr>
        <w:t xml:space="preserve"> to demonstrate understanding of the concepts. </w:t>
      </w:r>
      <w:r w:rsidR="009B1619">
        <w:rPr>
          <w:rFonts w:ascii="Arial" w:hAnsi="Arial" w:cs="Arial"/>
          <w:sz w:val="24"/>
          <w:szCs w:val="24"/>
        </w:rPr>
        <w:t xml:space="preserve">I will respond </w:t>
      </w:r>
      <w:r w:rsidR="00162C90">
        <w:rPr>
          <w:rFonts w:ascii="Arial" w:hAnsi="Arial" w:cs="Arial"/>
          <w:sz w:val="24"/>
          <w:szCs w:val="24"/>
        </w:rPr>
        <w:t>in a blog comment</w:t>
      </w:r>
      <w:r w:rsidR="009B1619">
        <w:rPr>
          <w:rFonts w:ascii="Arial" w:hAnsi="Arial" w:cs="Arial"/>
          <w:sz w:val="24"/>
          <w:szCs w:val="24"/>
        </w:rPr>
        <w:t xml:space="preserve"> with feedback and </w:t>
      </w:r>
      <w:r w:rsidR="00162C90">
        <w:rPr>
          <w:rFonts w:ascii="Arial" w:hAnsi="Arial" w:cs="Arial"/>
          <w:sz w:val="24"/>
          <w:szCs w:val="24"/>
        </w:rPr>
        <w:t xml:space="preserve">online via email with </w:t>
      </w:r>
      <w:r w:rsidR="009B1619">
        <w:rPr>
          <w:rFonts w:ascii="Arial" w:hAnsi="Arial" w:cs="Arial"/>
          <w:sz w:val="24"/>
          <w:szCs w:val="24"/>
        </w:rPr>
        <w:t>a grade to each posting in a timely manner.</w:t>
      </w:r>
    </w:p>
    <w:p w14:paraId="5BA71917" w14:textId="77777777" w:rsidR="00414F9E" w:rsidRPr="00414F9E" w:rsidRDefault="009B1619" w:rsidP="00414F9E">
      <w:pPr>
        <w:rPr>
          <w:rFonts w:ascii="Arial" w:hAnsi="Arial" w:cs="Arial"/>
          <w:sz w:val="24"/>
          <w:szCs w:val="24"/>
        </w:rPr>
      </w:pPr>
      <w:r>
        <w:rPr>
          <w:rFonts w:ascii="Arial" w:hAnsi="Arial" w:cs="Arial"/>
          <w:sz w:val="24"/>
          <w:szCs w:val="24"/>
        </w:rPr>
        <w:t>I will also place p</w:t>
      </w:r>
      <w:r w:rsidR="00414F9E" w:rsidRPr="00414F9E">
        <w:rPr>
          <w:rFonts w:ascii="Arial" w:hAnsi="Arial" w:cs="Arial"/>
          <w:sz w:val="24"/>
          <w:szCs w:val="24"/>
        </w:rPr>
        <w:t>ostings on all participants’ social media pages to elicit responses that demonstrate understanding of the readings (</w:t>
      </w:r>
      <w:r w:rsidR="00414F9E" w:rsidRPr="009B1619">
        <w:rPr>
          <w:rFonts w:ascii="Arial" w:hAnsi="Arial" w:cs="Arial"/>
          <w:i/>
          <w:sz w:val="24"/>
          <w:szCs w:val="24"/>
        </w:rPr>
        <w:t>i.e.,</w:t>
      </w:r>
      <w:r w:rsidR="00414F9E" w:rsidRPr="00414F9E">
        <w:rPr>
          <w:rFonts w:ascii="Arial" w:hAnsi="Arial" w:cs="Arial"/>
          <w:sz w:val="24"/>
          <w:szCs w:val="24"/>
        </w:rPr>
        <w:t xml:space="preserve"> several consecutive posts to a Facebook page in all caps from </w:t>
      </w:r>
      <w:r>
        <w:rPr>
          <w:rFonts w:ascii="Arial" w:hAnsi="Arial" w:cs="Arial"/>
          <w:sz w:val="24"/>
          <w:szCs w:val="24"/>
        </w:rPr>
        <w:t>me</w:t>
      </w:r>
      <w:r w:rsidR="00414F9E" w:rsidRPr="00414F9E">
        <w:rPr>
          <w:rFonts w:ascii="Arial" w:hAnsi="Arial" w:cs="Arial"/>
          <w:sz w:val="24"/>
          <w:szCs w:val="24"/>
        </w:rPr>
        <w:t xml:space="preserve"> should elicit a tactful, gently phrased reminder on Facebook from the participant that all caps is the same as shouting, and to please use upper and lower case in posts.) </w:t>
      </w:r>
      <w:r>
        <w:rPr>
          <w:rFonts w:ascii="Arial" w:hAnsi="Arial" w:cs="Arial"/>
          <w:sz w:val="24"/>
          <w:szCs w:val="24"/>
        </w:rPr>
        <w:t>This engagement with each participant should last approximately less than fifteen (15) minutes in real time.</w:t>
      </w:r>
    </w:p>
    <w:p w14:paraId="347A73C7" w14:textId="465F2914" w:rsidR="00414F9E" w:rsidRPr="00A96F07" w:rsidRDefault="00414F9E" w:rsidP="00414F9E">
      <w:pPr>
        <w:rPr>
          <w:rFonts w:ascii="Arial" w:hAnsi="Arial" w:cs="Arial"/>
          <w:b/>
          <w:sz w:val="24"/>
          <w:szCs w:val="24"/>
        </w:rPr>
      </w:pPr>
      <w:r w:rsidRPr="00414F9E">
        <w:rPr>
          <w:rFonts w:ascii="Arial" w:hAnsi="Arial" w:cs="Arial"/>
          <w:sz w:val="24"/>
          <w:szCs w:val="24"/>
        </w:rPr>
        <w:t xml:space="preserve">Finally, participants will be encouraged to post </w:t>
      </w:r>
      <w:r w:rsidR="00287A84">
        <w:rPr>
          <w:rFonts w:ascii="Arial" w:hAnsi="Arial" w:cs="Arial"/>
          <w:sz w:val="24"/>
          <w:szCs w:val="24"/>
        </w:rPr>
        <w:t>comments</w:t>
      </w:r>
      <w:r w:rsidRPr="00414F9E">
        <w:rPr>
          <w:rFonts w:ascii="Arial" w:hAnsi="Arial" w:cs="Arial"/>
          <w:sz w:val="24"/>
          <w:szCs w:val="24"/>
        </w:rPr>
        <w:t xml:space="preserve"> on each </w:t>
      </w:r>
      <w:r w:rsidR="00162C90">
        <w:rPr>
          <w:rFonts w:ascii="Arial" w:hAnsi="Arial" w:cs="Arial"/>
          <w:sz w:val="24"/>
          <w:szCs w:val="24"/>
        </w:rPr>
        <w:t>blog posts</w:t>
      </w:r>
      <w:r w:rsidRPr="00414F9E">
        <w:rPr>
          <w:rFonts w:ascii="Arial" w:hAnsi="Arial" w:cs="Arial"/>
          <w:sz w:val="24"/>
          <w:szCs w:val="24"/>
        </w:rPr>
        <w:t>, creating community scenarios that allow for peer interaction while reinforcing the main ideas.</w:t>
      </w:r>
      <w:r w:rsidR="009B1619">
        <w:rPr>
          <w:rFonts w:ascii="Arial" w:hAnsi="Arial" w:cs="Arial"/>
          <w:sz w:val="24"/>
          <w:szCs w:val="24"/>
        </w:rPr>
        <w:t xml:space="preserve"> I will be actively lurking online during these exchanges, as each participant will be the facilitator for his/her </w:t>
      </w:r>
      <w:r w:rsidR="00287A84">
        <w:rPr>
          <w:rFonts w:ascii="Arial" w:hAnsi="Arial" w:cs="Arial"/>
          <w:sz w:val="24"/>
          <w:szCs w:val="24"/>
        </w:rPr>
        <w:t>blog</w:t>
      </w:r>
      <w:r w:rsidR="009B1619">
        <w:rPr>
          <w:rFonts w:ascii="Arial" w:hAnsi="Arial" w:cs="Arial"/>
          <w:sz w:val="24"/>
          <w:szCs w:val="24"/>
        </w:rPr>
        <w:t xml:space="preserve">. I will only intervene if absolutely </w:t>
      </w:r>
      <w:r w:rsidR="000672BB">
        <w:rPr>
          <w:rFonts w:ascii="Arial" w:hAnsi="Arial" w:cs="Arial"/>
          <w:sz w:val="24"/>
          <w:szCs w:val="24"/>
        </w:rPr>
        <w:t>necessary, and then in an indirect manner via a private email to the participant.</w:t>
      </w:r>
    </w:p>
    <w:p w14:paraId="58B86CC3" w14:textId="77777777" w:rsidR="003D6537" w:rsidRDefault="003D6537" w:rsidP="003D6537">
      <w:pPr>
        <w:rPr>
          <w:rFonts w:ascii="Arial" w:hAnsi="Arial" w:cs="Arial"/>
          <w:b/>
          <w:sz w:val="24"/>
          <w:szCs w:val="24"/>
        </w:rPr>
      </w:pPr>
      <w:r w:rsidRPr="00A96F07">
        <w:rPr>
          <w:rFonts w:ascii="Arial" w:hAnsi="Arial" w:cs="Arial"/>
          <w:b/>
          <w:sz w:val="24"/>
          <w:szCs w:val="24"/>
        </w:rPr>
        <w:t>Grading</w:t>
      </w:r>
    </w:p>
    <w:p w14:paraId="36315C04" w14:textId="685552C4" w:rsidR="006202BC" w:rsidRPr="006B3CA7" w:rsidRDefault="00EC6E06" w:rsidP="003D6537">
      <w:pPr>
        <w:rPr>
          <w:rFonts w:ascii="Arial" w:hAnsi="Arial" w:cs="Arial"/>
          <w:sz w:val="24"/>
          <w:szCs w:val="24"/>
        </w:rPr>
      </w:pPr>
      <w:r>
        <w:rPr>
          <w:rFonts w:ascii="Arial" w:hAnsi="Arial" w:cs="Arial"/>
          <w:sz w:val="24"/>
          <w:szCs w:val="24"/>
        </w:rPr>
        <w:t>The blog post is worth ten (10</w:t>
      </w:r>
      <w:bookmarkStart w:id="0" w:name="_GoBack"/>
      <w:bookmarkEnd w:id="0"/>
      <w:r w:rsidR="006B3CA7">
        <w:rPr>
          <w:rFonts w:ascii="Arial" w:hAnsi="Arial" w:cs="Arial"/>
          <w:sz w:val="24"/>
          <w:szCs w:val="24"/>
        </w:rPr>
        <w:t xml:space="preserve">) points. The response each participant gives to my posts on their social media pages is worth eight (8) points. Their feedback on at least two (2) of their classmates’ pages regarding their </w:t>
      </w:r>
      <w:r w:rsidR="00162C90">
        <w:rPr>
          <w:rFonts w:ascii="Arial" w:hAnsi="Arial" w:cs="Arial"/>
          <w:sz w:val="24"/>
          <w:szCs w:val="24"/>
        </w:rPr>
        <w:t>blog</w:t>
      </w:r>
      <w:r w:rsidR="006B3CA7">
        <w:rPr>
          <w:rFonts w:ascii="Arial" w:hAnsi="Arial" w:cs="Arial"/>
          <w:sz w:val="24"/>
          <w:szCs w:val="24"/>
        </w:rPr>
        <w:t xml:space="preserve"> posts is worth fifteen (15) points. Each activity will be graded using a rubric posted at the beginning of the class to ensure they are aware of what their objectives are.</w:t>
      </w:r>
    </w:p>
    <w:p w14:paraId="1EA3E3DD" w14:textId="77777777" w:rsidR="00F14B4A" w:rsidRDefault="003D6537" w:rsidP="003D6537">
      <w:pPr>
        <w:rPr>
          <w:rFonts w:ascii="Arial" w:hAnsi="Arial" w:cs="Arial"/>
          <w:b/>
          <w:sz w:val="24"/>
          <w:szCs w:val="24"/>
        </w:rPr>
      </w:pPr>
      <w:r w:rsidRPr="00A96F07">
        <w:rPr>
          <w:rFonts w:ascii="Arial" w:hAnsi="Arial" w:cs="Arial"/>
          <w:b/>
          <w:sz w:val="24"/>
          <w:szCs w:val="24"/>
        </w:rPr>
        <w:t>Citations for any sources used (if applicable)</w:t>
      </w:r>
    </w:p>
    <w:p w14:paraId="10696A08" w14:textId="77777777" w:rsidR="00EA5923" w:rsidRPr="00EA5923" w:rsidRDefault="000D7F59" w:rsidP="00EA5923">
      <w:pPr>
        <w:rPr>
          <w:rFonts w:ascii="Arial" w:hAnsi="Arial" w:cs="Arial"/>
          <w:sz w:val="24"/>
          <w:szCs w:val="24"/>
        </w:rPr>
      </w:pPr>
      <w:r>
        <w:rPr>
          <w:rFonts w:ascii="Arial" w:hAnsi="Arial" w:cs="Arial"/>
          <w:sz w:val="24"/>
          <w:szCs w:val="24"/>
        </w:rPr>
        <w:t>N/A</w:t>
      </w:r>
    </w:p>
    <w:sectPr w:rsidR="00EA5923" w:rsidRPr="00EA592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E10002FF" w:usb1="4000ACFF" w:usb2="00000009" w:usb3="00000000" w:csb0="0000019F"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7C14"/>
    <w:rsid w:val="000148A3"/>
    <w:rsid w:val="00017033"/>
    <w:rsid w:val="000672BB"/>
    <w:rsid w:val="00091F16"/>
    <w:rsid w:val="000B2B3E"/>
    <w:rsid w:val="000B601C"/>
    <w:rsid w:val="000D7F59"/>
    <w:rsid w:val="00112A8E"/>
    <w:rsid w:val="00162C90"/>
    <w:rsid w:val="001C5F1E"/>
    <w:rsid w:val="00215D56"/>
    <w:rsid w:val="002567A3"/>
    <w:rsid w:val="00287A84"/>
    <w:rsid w:val="00295006"/>
    <w:rsid w:val="00311191"/>
    <w:rsid w:val="003D6537"/>
    <w:rsid w:val="0040084B"/>
    <w:rsid w:val="00414F9E"/>
    <w:rsid w:val="004175FB"/>
    <w:rsid w:val="00485E42"/>
    <w:rsid w:val="00487EC3"/>
    <w:rsid w:val="005443DD"/>
    <w:rsid w:val="00586D3A"/>
    <w:rsid w:val="006202BC"/>
    <w:rsid w:val="0063699A"/>
    <w:rsid w:val="006B3CA7"/>
    <w:rsid w:val="006D1304"/>
    <w:rsid w:val="006D6843"/>
    <w:rsid w:val="00722B3F"/>
    <w:rsid w:val="007372A7"/>
    <w:rsid w:val="007C557A"/>
    <w:rsid w:val="007D2370"/>
    <w:rsid w:val="008830B5"/>
    <w:rsid w:val="00905DC9"/>
    <w:rsid w:val="0095207A"/>
    <w:rsid w:val="009566A8"/>
    <w:rsid w:val="009B1619"/>
    <w:rsid w:val="00A573C1"/>
    <w:rsid w:val="00A608EC"/>
    <w:rsid w:val="00A915F7"/>
    <w:rsid w:val="00A96F07"/>
    <w:rsid w:val="00B101B6"/>
    <w:rsid w:val="00B17C8C"/>
    <w:rsid w:val="00B77C14"/>
    <w:rsid w:val="00C6002A"/>
    <w:rsid w:val="00C926E3"/>
    <w:rsid w:val="00D41CDB"/>
    <w:rsid w:val="00D8776D"/>
    <w:rsid w:val="00E63A49"/>
    <w:rsid w:val="00E874DD"/>
    <w:rsid w:val="00EA5923"/>
    <w:rsid w:val="00EC6E06"/>
    <w:rsid w:val="00F14B4A"/>
    <w:rsid w:val="00FD0829"/>
    <w:rsid w:val="00FE123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DD34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082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443DD"/>
    <w:rPr>
      <w:color w:val="0000FF" w:themeColor="hyperlink"/>
      <w:u w:val="single"/>
    </w:rPr>
  </w:style>
  <w:style w:type="character" w:styleId="FollowedHyperlink">
    <w:name w:val="FollowedHyperlink"/>
    <w:basedOn w:val="DefaultParagraphFont"/>
    <w:uiPriority w:val="99"/>
    <w:semiHidden/>
    <w:unhideWhenUsed/>
    <w:rsid w:val="005443DD"/>
    <w:rPr>
      <w:color w:val="800080" w:themeColor="followed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082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443DD"/>
    <w:rPr>
      <w:color w:val="0000FF" w:themeColor="hyperlink"/>
      <w:u w:val="single"/>
    </w:rPr>
  </w:style>
  <w:style w:type="character" w:styleId="FollowedHyperlink">
    <w:name w:val="FollowedHyperlink"/>
    <w:basedOn w:val="DefaultParagraphFont"/>
    <w:uiPriority w:val="99"/>
    <w:semiHidden/>
    <w:unhideWhenUsed/>
    <w:rsid w:val="005443D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hyperlink" Target="http://mashable.com/2012/03/27/tips-for-authentic-online-engagement/" TargetMode="External"/><Relationship Id="rId20" Type="http://schemas.openxmlformats.org/officeDocument/2006/relationships/hyperlink" Target="http://wordpress.com" TargetMode="External"/><Relationship Id="rId21" Type="http://schemas.openxmlformats.org/officeDocument/2006/relationships/hyperlink" Target="http://images.sodahead.com/polls/000665567/polls_WRITING_IN_CAPS_1506_962431_poll_xlarge.jpeg" TargetMode="External"/><Relationship Id="rId22" Type="http://schemas.openxmlformats.org/officeDocument/2006/relationships/hyperlink" Target="http://images.sodahead.com/polls/000665567/polls_WRITING_IN_CAPS_1506_962431_poll_xlarge.jpeg" TargetMode="External"/><Relationship Id="rId23" Type="http://schemas.openxmlformats.org/officeDocument/2006/relationships/hyperlink" Target="http://www.albion.com/netiquette/corerules.html" TargetMode="External"/><Relationship Id="rId24" Type="http://schemas.openxmlformats.org/officeDocument/2006/relationships/hyperlink" Target="http://www.albion.com/netiquette/corerules.html" TargetMode="External"/><Relationship Id="rId25" Type="http://schemas.openxmlformats.org/officeDocument/2006/relationships/hyperlink" Target="http://mashable.com/2012/03/27/tips-for-authentic-online-engagement/" TargetMode="External"/><Relationship Id="rId26" Type="http://schemas.openxmlformats.org/officeDocument/2006/relationships/hyperlink" Target="http://mashable.com/2012/03/27/tips-for-authentic-online-engagement/" TargetMode="External"/><Relationship Id="rId27" Type="http://schemas.openxmlformats.org/officeDocument/2006/relationships/hyperlink" Target="http://mashable.com/2012/07/17/brand-advocacy/" TargetMode="External"/><Relationship Id="rId28" Type="http://schemas.openxmlformats.org/officeDocument/2006/relationships/hyperlink" Target="http://mashable.com/2012/07/17/brand-advocacy/" TargetMode="External"/><Relationship Id="rId29" Type="http://schemas.openxmlformats.org/officeDocument/2006/relationships/fontTable" Target="fontTable.xml"/><Relationship Id="rId30" Type="http://schemas.openxmlformats.org/officeDocument/2006/relationships/theme" Target="theme/theme1.xml"/><Relationship Id="rId10" Type="http://schemas.openxmlformats.org/officeDocument/2006/relationships/hyperlink" Target="http://mashable.com/2012/03/27/tips-for-authentic-online-engagement/" TargetMode="External"/><Relationship Id="rId11" Type="http://schemas.openxmlformats.org/officeDocument/2006/relationships/hyperlink" Target="http://mashable.com/2012/07/17/brand-advocacy/" TargetMode="External"/><Relationship Id="rId12" Type="http://schemas.openxmlformats.org/officeDocument/2006/relationships/hyperlink" Target="http://mashable.com/2012/07/17/brand-advocacy/" TargetMode="External"/><Relationship Id="rId13" Type="http://schemas.openxmlformats.org/officeDocument/2006/relationships/hyperlink" Target="http://images.sodahead.com/polls/000665567/polls_WRITING_IN_CAPS_1506_962431_poll_xlarge.jpeg" TargetMode="External"/><Relationship Id="rId14" Type="http://schemas.openxmlformats.org/officeDocument/2006/relationships/hyperlink" Target="http://www.albion.com/netiquette/corerules.html" TargetMode="External"/><Relationship Id="rId15" Type="http://schemas.openxmlformats.org/officeDocument/2006/relationships/hyperlink" Target="http://www.albion.com/netiquette/corerules.html" TargetMode="External"/><Relationship Id="rId16" Type="http://schemas.openxmlformats.org/officeDocument/2006/relationships/hyperlink" Target="http://mashable.com/2012/03/27/tips-for-authentic-online-engagement/" TargetMode="External"/><Relationship Id="rId17" Type="http://schemas.openxmlformats.org/officeDocument/2006/relationships/hyperlink" Target="http://mashable.com/2012/03/27/tips-for-authentic-online-engagement/" TargetMode="External"/><Relationship Id="rId18" Type="http://schemas.openxmlformats.org/officeDocument/2006/relationships/hyperlink" Target="http://mashable.com/2012/07/17/brand-advocacy/" TargetMode="External"/><Relationship Id="rId19" Type="http://schemas.openxmlformats.org/officeDocument/2006/relationships/hyperlink" Target="http://mashable.com/2012/07/17/brand-advocacy/" TargetMode="External"/><Relationship Id="rId1" Type="http://schemas.openxmlformats.org/officeDocument/2006/relationships/styles" Target="styles.xml"/><Relationship Id="rId2" Type="http://schemas.microsoft.com/office/2007/relationships/stylesWithEffects" Target="stylesWithEffect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http://images.sodahead.com/polls/000665567/polls_WRITING_IN_CAPS_1506_962431_poll_xlarge.jpeg" TargetMode="External"/><Relationship Id="rId6" Type="http://schemas.openxmlformats.org/officeDocument/2006/relationships/hyperlink" Target="http://images.sodahead.com/polls/000665567/polls_WRITING_IN_CAPS_1506_962431_poll_xlarge.jpeg" TargetMode="External"/><Relationship Id="rId7" Type="http://schemas.openxmlformats.org/officeDocument/2006/relationships/hyperlink" Target="http://www.albion.com/netiquette/corerules.html" TargetMode="External"/><Relationship Id="rId8" Type="http://schemas.openxmlformats.org/officeDocument/2006/relationships/hyperlink" Target="http://www.albion.com/netiquette/corerule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1287</Words>
  <Characters>7339</Characters>
  <Application>Microsoft Macintosh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8609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Content Editor</dc:creator>
  <cp:lastModifiedBy>Wendy Reynolds</cp:lastModifiedBy>
  <cp:revision>3</cp:revision>
  <dcterms:created xsi:type="dcterms:W3CDTF">2013-07-10T18:59:00Z</dcterms:created>
  <dcterms:modified xsi:type="dcterms:W3CDTF">2013-07-10T19:00:00Z</dcterms:modified>
</cp:coreProperties>
</file>